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354" w:rsidRPr="001B3354" w:rsidRDefault="001B3354" w:rsidP="001B33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/>
          <w:sz w:val="36"/>
          <w:szCs w:val="36"/>
        </w:rPr>
      </w:pPr>
      <w:proofErr w:type="spellStart"/>
      <w:r w:rsidRPr="001B3354">
        <w:rPr>
          <w:b/>
          <w:sz w:val="36"/>
          <w:szCs w:val="36"/>
        </w:rPr>
        <w:t>Design</w:t>
      </w:r>
      <w:proofErr w:type="spellEnd"/>
      <w:r w:rsidRPr="001B3354">
        <w:rPr>
          <w:b/>
          <w:sz w:val="36"/>
          <w:szCs w:val="36"/>
        </w:rPr>
        <w:t xml:space="preserve"> Flex® Pro™</w:t>
      </w:r>
    </w:p>
    <w:p w:rsidR="001B3354" w:rsidRDefault="001B3354" w:rsidP="00F87D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</w:pPr>
    </w:p>
    <w:p w:rsidR="001B3354" w:rsidRDefault="001B3354" w:rsidP="00F87D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</w:pPr>
    </w:p>
    <w:p w:rsidR="00EB5B2C" w:rsidRPr="009D7307" w:rsidRDefault="001B7E5A" w:rsidP="00F87D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</w:pPr>
      <w:proofErr w:type="spellStart"/>
      <w:r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Design</w:t>
      </w:r>
      <w:proofErr w:type="spellEnd"/>
      <w:r w:rsidR="005B29FC" w:rsidRPr="009D7307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 Flex Pro</w:t>
      </w:r>
      <w:r w:rsidR="00EB5B2C" w:rsidRPr="00EB5B2C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 es una herramienta de sel</w:t>
      </w:r>
      <w:r w:rsidR="005B29FC" w:rsidRPr="009D7307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ección de transmisión por banda para ingenieros de diseño, ingenieros de mantenimiento </w:t>
      </w:r>
      <w:r w:rsidR="00EB5B2C" w:rsidRPr="00EB5B2C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y distribui</w:t>
      </w:r>
      <w:r w:rsidR="005B29FC" w:rsidRPr="009D7307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dores de transmisión de energía</w:t>
      </w:r>
      <w:r w:rsidR="00EB5B2C" w:rsidRPr="00EB5B2C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. Además de diseñar transmisione</w:t>
      </w:r>
      <w:r w:rsidR="005B29FC" w:rsidRPr="009D7307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s de banda</w:t>
      </w:r>
      <w:r w:rsidR="001172AB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, </w:t>
      </w:r>
      <w:proofErr w:type="spellStart"/>
      <w:r w:rsidR="005B29FC" w:rsidRPr="009D7307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Design</w:t>
      </w:r>
      <w:proofErr w:type="spellEnd"/>
      <w:r w:rsidR="005B29FC" w:rsidRPr="009D7307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 Flex Pro puede ser usado para</w:t>
      </w:r>
      <w:r w:rsidR="00EB5B2C" w:rsidRPr="00EB5B2C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:</w:t>
      </w:r>
    </w:p>
    <w:p w:rsidR="005B29FC" w:rsidRPr="00EB5B2C" w:rsidRDefault="005B29FC" w:rsidP="00F87D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</w:pPr>
    </w:p>
    <w:p w:rsidR="00EB5B2C" w:rsidRPr="009D7307" w:rsidRDefault="00EB5B2C" w:rsidP="00F87D8C">
      <w:pPr>
        <w:pStyle w:val="Prrafodelista"/>
        <w:numPr>
          <w:ilvl w:val="0"/>
          <w:numId w:val="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</w:pPr>
      <w:r w:rsidRPr="009D7307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Determinar la tensión de i</w:t>
      </w:r>
      <w:r w:rsidR="005B29FC" w:rsidRPr="009D7307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nstalación correcta de la banda</w:t>
      </w:r>
      <w:r w:rsidR="003A77E7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.</w:t>
      </w:r>
    </w:p>
    <w:p w:rsidR="00EB5B2C" w:rsidRPr="009D7307" w:rsidRDefault="005B29FC" w:rsidP="00F87D8C">
      <w:pPr>
        <w:pStyle w:val="Prrafodelista"/>
        <w:numPr>
          <w:ilvl w:val="0"/>
          <w:numId w:val="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</w:pPr>
      <w:r w:rsidRPr="009D7307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Calcular tensión de la banda</w:t>
      </w:r>
      <w:r w:rsidR="003A77E7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.</w:t>
      </w:r>
    </w:p>
    <w:p w:rsidR="00EB5B2C" w:rsidRPr="009D7307" w:rsidRDefault="00EB5B2C" w:rsidP="00F87D8C">
      <w:pPr>
        <w:pStyle w:val="Prrafodelista"/>
        <w:numPr>
          <w:ilvl w:val="0"/>
          <w:numId w:val="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</w:pPr>
      <w:r w:rsidRPr="009D7307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Determinar la capacidad caballos</w:t>
      </w:r>
      <w:r w:rsidR="005B29FC" w:rsidRPr="009D7307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 de fuerza de la banda</w:t>
      </w:r>
      <w:r w:rsidR="003A77E7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.</w:t>
      </w:r>
    </w:p>
    <w:p w:rsidR="00EB5B2C" w:rsidRPr="009D7307" w:rsidRDefault="00EB5B2C" w:rsidP="00F87D8C">
      <w:pPr>
        <w:pStyle w:val="Prrafodelista"/>
        <w:numPr>
          <w:ilvl w:val="0"/>
          <w:numId w:val="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</w:pPr>
      <w:r w:rsidRPr="009D7307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Estimar el ahorro de energ</w:t>
      </w:r>
      <w:r w:rsidR="005B29FC" w:rsidRPr="009D7307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ía de una transmisión por banda</w:t>
      </w:r>
      <w:r w:rsidRPr="009D7307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 síncrona en comp</w:t>
      </w:r>
      <w:r w:rsidR="005B29FC" w:rsidRPr="009D7307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aración con una unidad de banda</w:t>
      </w:r>
      <w:r w:rsidRPr="009D7307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 en V</w:t>
      </w:r>
      <w:r w:rsidR="003A77E7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.</w:t>
      </w:r>
    </w:p>
    <w:p w:rsidR="00EB5B2C" w:rsidRPr="009D7307" w:rsidRDefault="005B29FC" w:rsidP="00F87D8C">
      <w:pPr>
        <w:pStyle w:val="Prrafodelista"/>
        <w:numPr>
          <w:ilvl w:val="0"/>
          <w:numId w:val="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</w:pPr>
      <w:r w:rsidRPr="009D7307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Estimar el ahorro de costos</w:t>
      </w:r>
      <w:r w:rsidR="00EB5B2C" w:rsidRPr="009D7307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 de la cadena de rodillos reemplaza</w:t>
      </w:r>
      <w:r w:rsidRPr="009D7307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r con una transmisión por banda </w:t>
      </w:r>
      <w:proofErr w:type="spellStart"/>
      <w:r w:rsidRPr="009D7307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Poly</w:t>
      </w:r>
      <w:proofErr w:type="spellEnd"/>
      <w:r w:rsidRPr="009D7307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 </w:t>
      </w:r>
      <w:proofErr w:type="spellStart"/>
      <w:r w:rsidRPr="009D7307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Chain</w:t>
      </w:r>
      <w:proofErr w:type="spellEnd"/>
      <w:r w:rsidR="003A77E7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.</w:t>
      </w:r>
    </w:p>
    <w:p w:rsidR="00EB5B2C" w:rsidRPr="009D7307" w:rsidRDefault="00EB5B2C" w:rsidP="00F87D8C">
      <w:pPr>
        <w:pStyle w:val="Prrafodelista"/>
        <w:numPr>
          <w:ilvl w:val="0"/>
          <w:numId w:val="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</w:pPr>
      <w:r w:rsidRPr="009D7307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Comparar los niveles de ruido de</w:t>
      </w:r>
      <w:r w:rsidR="005B29FC" w:rsidRPr="009D7307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 varias transmisiones por banda</w:t>
      </w:r>
      <w:r w:rsidRPr="009D7307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 síncrona Gates</w:t>
      </w:r>
      <w:r w:rsidR="003A77E7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.</w:t>
      </w:r>
    </w:p>
    <w:p w:rsidR="005B29FC" w:rsidRPr="00EB5B2C" w:rsidRDefault="005B29FC" w:rsidP="00F87D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</w:pPr>
    </w:p>
    <w:p w:rsidR="00EB5B2C" w:rsidRPr="00EB5B2C" w:rsidRDefault="009D7307" w:rsidP="00F87D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</w:pPr>
      <w:r w:rsidRPr="009D7307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Las características de </w:t>
      </w:r>
      <w:proofErr w:type="spellStart"/>
      <w:r w:rsidRPr="009D7307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Design</w:t>
      </w:r>
      <w:proofErr w:type="spellEnd"/>
      <w:r w:rsidRPr="009D7307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 Flex Pro</w:t>
      </w:r>
      <w:r w:rsidR="00EB5B2C" w:rsidRPr="00EB5B2C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 se exploran en detalle a continuac</w:t>
      </w:r>
      <w:r w:rsidRPr="009D7307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ión. </w:t>
      </w:r>
    </w:p>
    <w:p w:rsidR="001600CF" w:rsidRPr="009D7307" w:rsidRDefault="00AB4C3E" w:rsidP="00F87D8C">
      <w:pPr>
        <w:jc w:val="both"/>
        <w:rPr>
          <w:rFonts w:ascii="Calibri" w:hAnsi="Calibri"/>
        </w:rPr>
      </w:pPr>
    </w:p>
    <w:p w:rsidR="00EB5B2C" w:rsidRPr="009D7307" w:rsidRDefault="009D7307" w:rsidP="00F87D8C">
      <w:pPr>
        <w:pStyle w:val="HTMLconformatoprevio"/>
        <w:shd w:val="clear" w:color="auto" w:fill="FFFFFF"/>
        <w:jc w:val="both"/>
        <w:rPr>
          <w:rFonts w:ascii="Calibri" w:hAnsi="Calibri"/>
          <w:b/>
          <w:color w:val="212121"/>
          <w:lang w:val="es-ES"/>
        </w:rPr>
      </w:pPr>
      <w:r w:rsidRPr="009D7307">
        <w:rPr>
          <w:rFonts w:ascii="Calibri" w:hAnsi="Calibri"/>
          <w:b/>
          <w:color w:val="212121"/>
          <w:lang w:val="es-ES"/>
        </w:rPr>
        <w:t>Nuevo diseño de transmisión</w:t>
      </w:r>
    </w:p>
    <w:p w:rsidR="009D7307" w:rsidRPr="009D7307" w:rsidRDefault="009D7307" w:rsidP="00F87D8C">
      <w:pPr>
        <w:pStyle w:val="HTMLconformatoprevio"/>
        <w:shd w:val="clear" w:color="auto" w:fill="FFFFFF"/>
        <w:jc w:val="both"/>
        <w:rPr>
          <w:rFonts w:ascii="Calibri" w:hAnsi="Calibri"/>
          <w:color w:val="212121"/>
          <w:lang w:val="es-ES"/>
        </w:rPr>
      </w:pPr>
    </w:p>
    <w:p w:rsidR="00EB5B2C" w:rsidRDefault="00EB5B2C" w:rsidP="00F87D8C">
      <w:pPr>
        <w:pStyle w:val="HTMLconformatoprevio"/>
        <w:shd w:val="clear" w:color="auto" w:fill="FFFFFF"/>
        <w:jc w:val="both"/>
        <w:rPr>
          <w:rFonts w:ascii="Calibri" w:hAnsi="Calibri"/>
          <w:color w:val="212121"/>
          <w:lang w:val="es-ES"/>
        </w:rPr>
      </w:pPr>
      <w:r w:rsidRPr="009D7307">
        <w:rPr>
          <w:rFonts w:ascii="Calibri" w:hAnsi="Calibri"/>
          <w:color w:val="212121"/>
          <w:lang w:val="es-ES"/>
        </w:rPr>
        <w:t>En el diseñ</w:t>
      </w:r>
      <w:r w:rsidR="00910661">
        <w:rPr>
          <w:rFonts w:ascii="Calibri" w:hAnsi="Calibri"/>
          <w:color w:val="212121"/>
          <w:lang w:val="es-ES"/>
        </w:rPr>
        <w:t>o de una transmisión por banda, algunos datos pueden ser opcionales</w:t>
      </w:r>
      <w:r w:rsidRPr="009D7307">
        <w:rPr>
          <w:rFonts w:ascii="Calibri" w:hAnsi="Calibri"/>
          <w:color w:val="212121"/>
          <w:lang w:val="es-ES"/>
        </w:rPr>
        <w:t xml:space="preserve">. La captura </w:t>
      </w:r>
      <w:r w:rsidR="006E7954">
        <w:rPr>
          <w:rFonts w:ascii="Calibri" w:hAnsi="Calibri"/>
          <w:color w:val="212121"/>
          <w:lang w:val="es-ES"/>
        </w:rPr>
        <w:t xml:space="preserve">de pantalla de abajo muestra </w:t>
      </w:r>
      <w:r w:rsidR="004E6B31">
        <w:rPr>
          <w:rFonts w:ascii="Calibri" w:hAnsi="Calibri"/>
          <w:color w:val="212121"/>
          <w:lang w:val="es-ES"/>
        </w:rPr>
        <w:t>l</w:t>
      </w:r>
      <w:r w:rsidR="006E7954">
        <w:rPr>
          <w:rFonts w:ascii="Calibri" w:hAnsi="Calibri"/>
          <w:color w:val="212121"/>
          <w:lang w:val="es-ES"/>
        </w:rPr>
        <w:t>a</w:t>
      </w:r>
      <w:r w:rsidR="004E6B31">
        <w:rPr>
          <w:rFonts w:ascii="Calibri" w:hAnsi="Calibri"/>
          <w:color w:val="212121"/>
          <w:lang w:val="es-ES"/>
        </w:rPr>
        <w:t xml:space="preserve"> </w:t>
      </w:r>
      <w:r w:rsidRPr="009D7307">
        <w:rPr>
          <w:rFonts w:ascii="Calibri" w:hAnsi="Calibri"/>
          <w:color w:val="212121"/>
          <w:lang w:val="es-ES"/>
        </w:rPr>
        <w:t>info</w:t>
      </w:r>
      <w:r w:rsidR="00910661">
        <w:rPr>
          <w:rFonts w:ascii="Calibri" w:hAnsi="Calibri"/>
          <w:color w:val="212121"/>
          <w:lang w:val="es-ES"/>
        </w:rPr>
        <w:t xml:space="preserve">rmación necesaria </w:t>
      </w:r>
      <w:r w:rsidRPr="009D7307">
        <w:rPr>
          <w:rFonts w:ascii="Calibri" w:hAnsi="Calibri"/>
          <w:color w:val="212121"/>
          <w:lang w:val="es-ES"/>
        </w:rPr>
        <w:t>para selecci</w:t>
      </w:r>
      <w:r w:rsidR="00910661">
        <w:rPr>
          <w:rFonts w:ascii="Calibri" w:hAnsi="Calibri"/>
          <w:color w:val="212121"/>
          <w:lang w:val="es-ES"/>
        </w:rPr>
        <w:t xml:space="preserve">onar una transmisión por banda a través de </w:t>
      </w:r>
      <w:proofErr w:type="spellStart"/>
      <w:r w:rsidR="00910661">
        <w:rPr>
          <w:rFonts w:ascii="Calibri" w:hAnsi="Calibri"/>
          <w:color w:val="212121"/>
          <w:lang w:val="es-ES"/>
        </w:rPr>
        <w:t>Design</w:t>
      </w:r>
      <w:proofErr w:type="spellEnd"/>
      <w:r w:rsidR="00910661">
        <w:rPr>
          <w:rFonts w:ascii="Calibri" w:hAnsi="Calibri"/>
          <w:color w:val="212121"/>
          <w:lang w:val="es-ES"/>
        </w:rPr>
        <w:t xml:space="preserve"> Flex Pro</w:t>
      </w:r>
      <w:r w:rsidRPr="009D7307">
        <w:rPr>
          <w:rFonts w:ascii="Calibri" w:hAnsi="Calibri"/>
          <w:color w:val="212121"/>
          <w:lang w:val="es-ES"/>
        </w:rPr>
        <w:t>.</w:t>
      </w:r>
    </w:p>
    <w:p w:rsidR="00375674" w:rsidRPr="009D7307" w:rsidRDefault="00375674" w:rsidP="00F87D8C">
      <w:pPr>
        <w:pStyle w:val="HTMLconformatoprevio"/>
        <w:shd w:val="clear" w:color="auto" w:fill="FFFFFF"/>
        <w:jc w:val="both"/>
        <w:rPr>
          <w:rFonts w:ascii="Calibri" w:hAnsi="Calibri"/>
          <w:color w:val="212121"/>
          <w:lang w:val="es-ES"/>
        </w:rPr>
      </w:pPr>
    </w:p>
    <w:p w:rsidR="00EB5B2C" w:rsidRDefault="00EB5B2C" w:rsidP="00375674">
      <w:pPr>
        <w:pStyle w:val="HTMLconformatoprevio"/>
        <w:shd w:val="clear" w:color="auto" w:fill="FFFFFF"/>
        <w:rPr>
          <w:rFonts w:ascii="Calibri" w:hAnsi="Calibri"/>
          <w:b/>
          <w:color w:val="212121"/>
          <w:lang w:val="es-ES"/>
        </w:rPr>
      </w:pPr>
      <w:r w:rsidRPr="00375674">
        <w:rPr>
          <w:rFonts w:ascii="Calibri" w:hAnsi="Calibri"/>
          <w:b/>
          <w:color w:val="212121"/>
          <w:lang w:val="es-ES"/>
        </w:rPr>
        <w:t>Información requerida</w:t>
      </w:r>
      <w:r w:rsidR="00E72B3F">
        <w:rPr>
          <w:rFonts w:ascii="Calibri" w:hAnsi="Calibri"/>
          <w:b/>
          <w:color w:val="212121"/>
          <w:lang w:val="es-ES"/>
        </w:rPr>
        <w:t xml:space="preserve"> </w:t>
      </w:r>
      <w:r w:rsidR="00375674">
        <w:rPr>
          <w:rFonts w:ascii="Calibri" w:hAnsi="Calibri"/>
          <w:b/>
          <w:color w:val="212121"/>
          <w:lang w:val="es-ES"/>
        </w:rPr>
        <w:t>para el diseño de</w:t>
      </w:r>
      <w:r w:rsidR="00E72B3F">
        <w:rPr>
          <w:rFonts w:ascii="Calibri" w:hAnsi="Calibri"/>
          <w:b/>
          <w:color w:val="212121"/>
          <w:lang w:val="es-ES"/>
        </w:rPr>
        <w:t xml:space="preserve"> la</w:t>
      </w:r>
      <w:r w:rsidR="00375674">
        <w:rPr>
          <w:rFonts w:ascii="Calibri" w:hAnsi="Calibri"/>
          <w:b/>
          <w:color w:val="212121"/>
          <w:lang w:val="es-ES"/>
        </w:rPr>
        <w:t xml:space="preserve"> transmisión</w:t>
      </w:r>
      <w:r w:rsidRPr="00375674">
        <w:rPr>
          <w:rFonts w:ascii="Calibri" w:hAnsi="Calibri"/>
          <w:b/>
          <w:color w:val="212121"/>
          <w:lang w:val="es-ES"/>
        </w:rPr>
        <w:t>:</w:t>
      </w:r>
    </w:p>
    <w:p w:rsidR="00375674" w:rsidRPr="00375674" w:rsidRDefault="00375674" w:rsidP="00375674">
      <w:pPr>
        <w:pStyle w:val="HTMLconformatoprevio"/>
        <w:shd w:val="clear" w:color="auto" w:fill="FFFFFF"/>
        <w:rPr>
          <w:rFonts w:ascii="Calibri" w:hAnsi="Calibri"/>
          <w:b/>
          <w:color w:val="212121"/>
          <w:lang w:val="es-ES"/>
        </w:rPr>
      </w:pPr>
    </w:p>
    <w:p w:rsidR="00EB5B2C" w:rsidRPr="009D7307" w:rsidRDefault="00375674" w:rsidP="00375674">
      <w:pPr>
        <w:pStyle w:val="HTMLconformatoprevio"/>
        <w:numPr>
          <w:ilvl w:val="0"/>
          <w:numId w:val="3"/>
        </w:numPr>
        <w:shd w:val="clear" w:color="auto" w:fill="FFFFFF"/>
        <w:jc w:val="both"/>
        <w:rPr>
          <w:rFonts w:ascii="Calibri" w:hAnsi="Calibri"/>
          <w:color w:val="212121"/>
          <w:lang w:val="es-ES"/>
        </w:rPr>
      </w:pPr>
      <w:r>
        <w:rPr>
          <w:rFonts w:ascii="Calibri" w:hAnsi="Calibri"/>
          <w:color w:val="212121"/>
          <w:lang w:val="es-ES"/>
        </w:rPr>
        <w:t>Tipo de banda deseada</w:t>
      </w:r>
    </w:p>
    <w:p w:rsidR="00EB5B2C" w:rsidRPr="009D7307" w:rsidRDefault="00EB5B2C" w:rsidP="00375674">
      <w:pPr>
        <w:pStyle w:val="HTMLconformatoprevio"/>
        <w:numPr>
          <w:ilvl w:val="0"/>
          <w:numId w:val="3"/>
        </w:numPr>
        <w:shd w:val="clear" w:color="auto" w:fill="FFFFFF"/>
        <w:jc w:val="both"/>
        <w:rPr>
          <w:rFonts w:ascii="Calibri" w:hAnsi="Calibri"/>
          <w:color w:val="212121"/>
          <w:lang w:val="es-ES"/>
        </w:rPr>
      </w:pPr>
      <w:r w:rsidRPr="009D7307">
        <w:rPr>
          <w:rFonts w:ascii="Calibri" w:hAnsi="Calibri"/>
          <w:color w:val="212121"/>
          <w:lang w:val="es-ES"/>
        </w:rPr>
        <w:t>RPM</w:t>
      </w:r>
      <w:r w:rsidR="00375674">
        <w:rPr>
          <w:rFonts w:ascii="Calibri" w:hAnsi="Calibri"/>
          <w:color w:val="212121"/>
          <w:lang w:val="es-ES"/>
        </w:rPr>
        <w:t xml:space="preserve"> de motor</w:t>
      </w:r>
      <w:r w:rsidRPr="009D7307">
        <w:rPr>
          <w:rFonts w:ascii="Calibri" w:hAnsi="Calibri"/>
          <w:color w:val="212121"/>
          <w:lang w:val="es-ES"/>
        </w:rPr>
        <w:t xml:space="preserve"> y</w:t>
      </w:r>
      <w:r w:rsidR="00375674">
        <w:rPr>
          <w:rFonts w:ascii="Calibri" w:hAnsi="Calibri"/>
          <w:color w:val="212121"/>
          <w:lang w:val="es-ES"/>
        </w:rPr>
        <w:t xml:space="preserve"> potencia</w:t>
      </w:r>
    </w:p>
    <w:p w:rsidR="00EB5B2C" w:rsidRPr="009D7307" w:rsidRDefault="00375674" w:rsidP="00375674">
      <w:pPr>
        <w:pStyle w:val="HTMLconformatoprevio"/>
        <w:numPr>
          <w:ilvl w:val="0"/>
          <w:numId w:val="3"/>
        </w:numPr>
        <w:shd w:val="clear" w:color="auto" w:fill="FFFFFF"/>
        <w:jc w:val="both"/>
        <w:rPr>
          <w:rFonts w:ascii="Calibri" w:hAnsi="Calibri"/>
          <w:color w:val="212121"/>
          <w:lang w:val="es-ES"/>
        </w:rPr>
      </w:pPr>
      <w:r>
        <w:rPr>
          <w:rFonts w:ascii="Calibri" w:hAnsi="Calibri"/>
          <w:color w:val="212121"/>
          <w:lang w:val="es-ES"/>
        </w:rPr>
        <w:t>Factor de Servicio</w:t>
      </w:r>
    </w:p>
    <w:p w:rsidR="00EB5B2C" w:rsidRPr="00375674" w:rsidRDefault="00EB5B2C" w:rsidP="00375674">
      <w:pPr>
        <w:pStyle w:val="HTMLconformatoprevio"/>
        <w:numPr>
          <w:ilvl w:val="0"/>
          <w:numId w:val="3"/>
        </w:numPr>
        <w:shd w:val="clear" w:color="auto" w:fill="FFFFFF"/>
        <w:jc w:val="both"/>
        <w:rPr>
          <w:rFonts w:ascii="Calibri" w:hAnsi="Calibri"/>
          <w:color w:val="212121"/>
          <w:lang w:val="es-ES"/>
        </w:rPr>
      </w:pPr>
      <w:r w:rsidRPr="009D7307">
        <w:rPr>
          <w:rFonts w:ascii="Calibri" w:hAnsi="Calibri"/>
          <w:color w:val="212121"/>
          <w:lang w:val="es-ES"/>
        </w:rPr>
        <w:t>Información de caja de cambios</w:t>
      </w:r>
      <w:r w:rsidR="00375674">
        <w:rPr>
          <w:rFonts w:ascii="Calibri" w:hAnsi="Calibri"/>
          <w:color w:val="212121"/>
          <w:lang w:val="es-ES"/>
        </w:rPr>
        <w:t xml:space="preserve"> </w:t>
      </w:r>
      <w:r w:rsidR="00375674" w:rsidRPr="00375674">
        <w:rPr>
          <w:rFonts w:ascii="Calibri" w:hAnsi="Calibri"/>
          <w:color w:val="212121"/>
          <w:lang w:val="es-ES"/>
        </w:rPr>
        <w:t>(si la transmisión por banda</w:t>
      </w:r>
      <w:r w:rsidRPr="00375674">
        <w:rPr>
          <w:rFonts w:ascii="Calibri" w:hAnsi="Calibri"/>
          <w:color w:val="212121"/>
          <w:lang w:val="es-ES"/>
        </w:rPr>
        <w:t xml:space="preserve"> será</w:t>
      </w:r>
      <w:r w:rsidR="00375674">
        <w:rPr>
          <w:rFonts w:ascii="Calibri" w:hAnsi="Calibri"/>
          <w:color w:val="212121"/>
          <w:lang w:val="es-ES"/>
        </w:rPr>
        <w:t xml:space="preserve"> </w:t>
      </w:r>
      <w:r w:rsidR="00375674" w:rsidRPr="00375674">
        <w:rPr>
          <w:rFonts w:ascii="Calibri" w:hAnsi="Calibri"/>
          <w:color w:val="212121"/>
          <w:lang w:val="es-ES"/>
        </w:rPr>
        <w:t>situada</w:t>
      </w:r>
      <w:r w:rsidRPr="00375674">
        <w:rPr>
          <w:rFonts w:ascii="Calibri" w:hAnsi="Calibri"/>
          <w:color w:val="212121"/>
          <w:lang w:val="es-ES"/>
        </w:rPr>
        <w:t xml:space="preserve"> en la salida</w:t>
      </w:r>
      <w:r w:rsidR="00375674">
        <w:rPr>
          <w:rFonts w:ascii="Calibri" w:hAnsi="Calibri"/>
          <w:color w:val="212121"/>
          <w:lang w:val="es-ES"/>
        </w:rPr>
        <w:t xml:space="preserve"> eje de una caja de cambios</w:t>
      </w:r>
      <w:r w:rsidRPr="00375674">
        <w:rPr>
          <w:rFonts w:ascii="Calibri" w:hAnsi="Calibri"/>
          <w:color w:val="212121"/>
          <w:lang w:val="es-ES"/>
        </w:rPr>
        <w:t>)</w:t>
      </w:r>
    </w:p>
    <w:p w:rsidR="00EB5B2C" w:rsidRPr="00375674" w:rsidRDefault="00375674" w:rsidP="00375674">
      <w:pPr>
        <w:pStyle w:val="HTMLconformatoprevio"/>
        <w:numPr>
          <w:ilvl w:val="0"/>
          <w:numId w:val="3"/>
        </w:numPr>
        <w:shd w:val="clear" w:color="auto" w:fill="FFFFFF"/>
        <w:jc w:val="both"/>
        <w:rPr>
          <w:rFonts w:ascii="Calibri" w:hAnsi="Calibri"/>
          <w:color w:val="212121"/>
          <w:lang w:val="es-ES"/>
        </w:rPr>
      </w:pPr>
      <w:r>
        <w:rPr>
          <w:rFonts w:ascii="Calibri" w:hAnsi="Calibri"/>
          <w:color w:val="212121"/>
          <w:lang w:val="es-ES"/>
        </w:rPr>
        <w:t>Velocidad de la polea en RPM</w:t>
      </w:r>
    </w:p>
    <w:p w:rsidR="004A7DEA" w:rsidRPr="004A7DEA" w:rsidRDefault="00EB5B2C" w:rsidP="004A7DEA">
      <w:pPr>
        <w:pStyle w:val="HTMLconformatoprevio"/>
        <w:numPr>
          <w:ilvl w:val="0"/>
          <w:numId w:val="3"/>
        </w:numPr>
        <w:shd w:val="clear" w:color="auto" w:fill="FFFFFF"/>
        <w:jc w:val="both"/>
        <w:rPr>
          <w:rFonts w:ascii="Calibri" w:hAnsi="Calibri"/>
          <w:color w:val="212121"/>
          <w:lang w:val="es-ES"/>
        </w:rPr>
      </w:pPr>
      <w:r w:rsidRPr="009D7307">
        <w:rPr>
          <w:rFonts w:ascii="Calibri" w:hAnsi="Calibri"/>
          <w:color w:val="212121"/>
          <w:lang w:val="es-ES"/>
        </w:rPr>
        <w:t>Centro de distancia</w:t>
      </w:r>
      <w:r w:rsidR="00375674">
        <w:rPr>
          <w:rFonts w:ascii="Calibri" w:hAnsi="Calibri"/>
          <w:color w:val="212121"/>
          <w:lang w:val="es-ES"/>
        </w:rPr>
        <w:t xml:space="preserve"> </w:t>
      </w:r>
      <w:r w:rsidRPr="00375674">
        <w:rPr>
          <w:rFonts w:ascii="Calibri" w:hAnsi="Calibri"/>
          <w:color w:val="212121"/>
          <w:lang w:val="es-ES"/>
        </w:rPr>
        <w:t>entre los ejes</w:t>
      </w:r>
    </w:p>
    <w:p w:rsidR="004A7DEA" w:rsidRPr="009D7307" w:rsidRDefault="004A7DEA" w:rsidP="004A7DEA">
      <w:pPr>
        <w:jc w:val="center"/>
        <w:rPr>
          <w:rFonts w:ascii="Calibri" w:hAnsi="Calibri"/>
        </w:rPr>
      </w:pPr>
      <w:r>
        <w:rPr>
          <w:rFonts w:ascii="Calibri" w:hAnsi="Calibri"/>
          <w:noProof/>
          <w:lang w:eastAsia="es-MX"/>
        </w:rPr>
        <w:drawing>
          <wp:inline distT="0" distB="0" distL="0" distR="0">
            <wp:extent cx="3774742" cy="2781300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FlexProPANote-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742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E7F" w:rsidRPr="009D7307" w:rsidRDefault="00D63E7F" w:rsidP="00F87D8C">
      <w:pPr>
        <w:jc w:val="both"/>
        <w:rPr>
          <w:rFonts w:ascii="Calibri" w:hAnsi="Calibri"/>
        </w:rPr>
      </w:pPr>
    </w:p>
    <w:p w:rsidR="00D63E7F" w:rsidRDefault="003D5220" w:rsidP="00F87D8C">
      <w:pPr>
        <w:pStyle w:val="HTMLconformatoprevio"/>
        <w:shd w:val="clear" w:color="auto" w:fill="FFFFFF"/>
        <w:jc w:val="both"/>
        <w:rPr>
          <w:rFonts w:ascii="Calibri" w:hAnsi="Calibri"/>
          <w:b/>
          <w:color w:val="212121"/>
          <w:lang w:val="es-ES"/>
        </w:rPr>
      </w:pPr>
      <w:r>
        <w:rPr>
          <w:rFonts w:ascii="Calibri" w:hAnsi="Calibri"/>
          <w:b/>
          <w:color w:val="212121"/>
          <w:lang w:val="es-ES"/>
        </w:rPr>
        <w:t>Consejos para diseñar el sistema de transmisión</w:t>
      </w:r>
      <w:r w:rsidR="00D63E7F" w:rsidRPr="003D5220">
        <w:rPr>
          <w:rFonts w:ascii="Calibri" w:hAnsi="Calibri"/>
          <w:b/>
          <w:color w:val="212121"/>
          <w:lang w:val="es-ES"/>
        </w:rPr>
        <w:t>:</w:t>
      </w:r>
    </w:p>
    <w:p w:rsidR="00EC5342" w:rsidRPr="003D5220" w:rsidRDefault="00EC5342" w:rsidP="00F87D8C">
      <w:pPr>
        <w:pStyle w:val="HTMLconformatoprevio"/>
        <w:shd w:val="clear" w:color="auto" w:fill="FFFFFF"/>
        <w:jc w:val="both"/>
        <w:rPr>
          <w:rFonts w:ascii="Calibri" w:hAnsi="Calibri"/>
          <w:b/>
          <w:color w:val="212121"/>
          <w:lang w:val="es-ES"/>
        </w:rPr>
      </w:pPr>
    </w:p>
    <w:p w:rsidR="00D63E7F" w:rsidRPr="009D7307" w:rsidRDefault="00D63E7F" w:rsidP="00EC5342">
      <w:pPr>
        <w:pStyle w:val="HTMLconformatoprevio"/>
        <w:numPr>
          <w:ilvl w:val="0"/>
          <w:numId w:val="4"/>
        </w:numPr>
        <w:shd w:val="clear" w:color="auto" w:fill="FFFFFF"/>
        <w:jc w:val="both"/>
        <w:rPr>
          <w:rFonts w:ascii="Calibri" w:hAnsi="Calibri"/>
          <w:color w:val="212121"/>
          <w:lang w:val="es-ES"/>
        </w:rPr>
      </w:pPr>
      <w:r w:rsidRPr="003D5220">
        <w:rPr>
          <w:rFonts w:ascii="Calibri" w:hAnsi="Calibri"/>
          <w:b/>
          <w:color w:val="212121"/>
          <w:lang w:val="es-ES"/>
        </w:rPr>
        <w:t>El us</w:t>
      </w:r>
      <w:r w:rsidR="003D5220" w:rsidRPr="003D5220">
        <w:rPr>
          <w:rFonts w:ascii="Calibri" w:hAnsi="Calibri"/>
          <w:b/>
          <w:color w:val="212121"/>
          <w:lang w:val="es-ES"/>
        </w:rPr>
        <w:t>o del motor eléctrico estándar</w:t>
      </w:r>
      <w:r w:rsidRPr="003D5220">
        <w:rPr>
          <w:rFonts w:ascii="Calibri" w:hAnsi="Calibri"/>
          <w:b/>
          <w:color w:val="212121"/>
          <w:lang w:val="es-ES"/>
        </w:rPr>
        <w:t>:</w:t>
      </w:r>
      <w:r w:rsidRPr="009D7307">
        <w:rPr>
          <w:rFonts w:ascii="Calibri" w:hAnsi="Calibri"/>
          <w:color w:val="212121"/>
          <w:lang w:val="es-ES"/>
        </w:rPr>
        <w:t xml:space="preserve"> Cuando se selecc</w:t>
      </w:r>
      <w:r w:rsidR="00C8271B">
        <w:rPr>
          <w:rFonts w:ascii="Calibri" w:hAnsi="Calibri"/>
          <w:color w:val="212121"/>
          <w:lang w:val="es-ES"/>
        </w:rPr>
        <w:t>iona, especifica el</w:t>
      </w:r>
      <w:r w:rsidR="003D5220">
        <w:rPr>
          <w:rFonts w:ascii="Calibri" w:hAnsi="Calibri"/>
          <w:color w:val="212121"/>
          <w:lang w:val="es-ES"/>
        </w:rPr>
        <w:t xml:space="preserve"> mínimo </w:t>
      </w:r>
      <w:r w:rsidRPr="009D7307">
        <w:rPr>
          <w:rFonts w:ascii="Calibri" w:hAnsi="Calibri"/>
          <w:color w:val="212121"/>
          <w:lang w:val="es-ES"/>
        </w:rPr>
        <w:t xml:space="preserve">de diámetro </w:t>
      </w:r>
      <w:r w:rsidR="00C8271B">
        <w:rPr>
          <w:rFonts w:ascii="Calibri" w:hAnsi="Calibri"/>
          <w:color w:val="212121"/>
          <w:lang w:val="es-ES"/>
        </w:rPr>
        <w:t xml:space="preserve">en la polea </w:t>
      </w:r>
      <w:r w:rsidRPr="009D7307">
        <w:rPr>
          <w:rFonts w:ascii="Calibri" w:hAnsi="Calibri"/>
          <w:color w:val="212121"/>
          <w:lang w:val="es-ES"/>
        </w:rPr>
        <w:t>para motores eléctricos de uso general. El diámetro m</w:t>
      </w:r>
      <w:r w:rsidR="00C8271B">
        <w:rPr>
          <w:rFonts w:ascii="Calibri" w:hAnsi="Calibri"/>
          <w:color w:val="212121"/>
          <w:lang w:val="es-ES"/>
        </w:rPr>
        <w:t>ínimo se utiliza para limitar el</w:t>
      </w:r>
      <w:r w:rsidR="003D5220">
        <w:rPr>
          <w:rFonts w:ascii="Calibri" w:hAnsi="Calibri"/>
          <w:color w:val="212121"/>
          <w:lang w:val="es-ES"/>
        </w:rPr>
        <w:t xml:space="preserve"> </w:t>
      </w:r>
      <w:r w:rsidRPr="009D7307">
        <w:rPr>
          <w:rFonts w:ascii="Calibri" w:hAnsi="Calibri"/>
          <w:color w:val="212121"/>
          <w:lang w:val="es-ES"/>
        </w:rPr>
        <w:t>eje</w:t>
      </w:r>
      <w:r w:rsidR="00C8271B">
        <w:rPr>
          <w:rFonts w:ascii="Calibri" w:hAnsi="Calibri"/>
          <w:color w:val="212121"/>
          <w:lang w:val="es-ES"/>
        </w:rPr>
        <w:t xml:space="preserve"> del motor y la carga que soportan</w:t>
      </w:r>
      <w:r w:rsidRPr="009D7307">
        <w:rPr>
          <w:rFonts w:ascii="Calibri" w:hAnsi="Calibri"/>
          <w:color w:val="212121"/>
          <w:lang w:val="es-ES"/>
        </w:rPr>
        <w:t>.</w:t>
      </w:r>
    </w:p>
    <w:p w:rsidR="00D63E7F" w:rsidRPr="009D7307" w:rsidRDefault="00C8271B" w:rsidP="00EC5342">
      <w:pPr>
        <w:pStyle w:val="HTMLconformatoprevio"/>
        <w:numPr>
          <w:ilvl w:val="0"/>
          <w:numId w:val="4"/>
        </w:numPr>
        <w:shd w:val="clear" w:color="auto" w:fill="FFFFFF"/>
        <w:jc w:val="both"/>
        <w:rPr>
          <w:rFonts w:ascii="Calibri" w:hAnsi="Calibri"/>
          <w:color w:val="212121"/>
          <w:lang w:val="es-ES"/>
        </w:rPr>
      </w:pPr>
      <w:r>
        <w:rPr>
          <w:rFonts w:ascii="Calibri" w:hAnsi="Calibri"/>
          <w:b/>
          <w:color w:val="212121"/>
          <w:lang w:val="es-ES"/>
        </w:rPr>
        <w:t>Factor de servicio de la transmisión</w:t>
      </w:r>
      <w:r w:rsidR="00D63E7F" w:rsidRPr="00A4268C">
        <w:rPr>
          <w:rFonts w:ascii="Calibri" w:hAnsi="Calibri"/>
          <w:b/>
          <w:color w:val="212121"/>
          <w:lang w:val="es-ES"/>
        </w:rPr>
        <w:t xml:space="preserve"> </w:t>
      </w:r>
      <w:r>
        <w:rPr>
          <w:rFonts w:ascii="Calibri" w:hAnsi="Calibri"/>
          <w:b/>
          <w:color w:val="212121"/>
          <w:lang w:val="es-ES"/>
        </w:rPr>
        <w:t xml:space="preserve">– </w:t>
      </w:r>
      <w:r w:rsidR="00D63E7F" w:rsidRPr="00A4268C">
        <w:rPr>
          <w:rFonts w:ascii="Calibri" w:hAnsi="Calibri"/>
          <w:b/>
          <w:color w:val="212121"/>
          <w:lang w:val="es-ES"/>
        </w:rPr>
        <w:t>Botón</w:t>
      </w:r>
      <w:r>
        <w:rPr>
          <w:rFonts w:ascii="Calibri" w:hAnsi="Calibri"/>
          <w:b/>
          <w:color w:val="212121"/>
          <w:lang w:val="es-ES"/>
        </w:rPr>
        <w:t xml:space="preserve"> de</w:t>
      </w:r>
      <w:r w:rsidR="00D63E7F" w:rsidRPr="00A4268C">
        <w:rPr>
          <w:rFonts w:ascii="Calibri" w:hAnsi="Calibri"/>
          <w:b/>
          <w:color w:val="212121"/>
          <w:lang w:val="es-ES"/>
        </w:rPr>
        <w:t xml:space="preserve"> Ayuda</w:t>
      </w:r>
      <w:r w:rsidR="00D63E7F" w:rsidRPr="009D7307">
        <w:rPr>
          <w:rFonts w:ascii="Calibri" w:hAnsi="Calibri"/>
          <w:color w:val="212121"/>
          <w:lang w:val="es-ES"/>
        </w:rPr>
        <w:t>: Esto ayuda a la asignación de un factor de servicio basado en la unidad</w:t>
      </w:r>
      <w:r w:rsidR="003D5220">
        <w:rPr>
          <w:rFonts w:ascii="Calibri" w:hAnsi="Calibri"/>
          <w:color w:val="212121"/>
          <w:lang w:val="es-ES"/>
        </w:rPr>
        <w:t xml:space="preserve"> </w:t>
      </w:r>
      <w:r w:rsidR="00D63E7F" w:rsidRPr="009D7307">
        <w:rPr>
          <w:rFonts w:ascii="Calibri" w:hAnsi="Calibri"/>
          <w:color w:val="212121"/>
          <w:lang w:val="es-ES"/>
        </w:rPr>
        <w:t>características y las horas de servicio por día.</w:t>
      </w:r>
    </w:p>
    <w:p w:rsidR="00D63E7F" w:rsidRPr="009D7307" w:rsidRDefault="00CB4037" w:rsidP="00EC5342">
      <w:pPr>
        <w:pStyle w:val="HTMLconformatoprevio"/>
        <w:numPr>
          <w:ilvl w:val="0"/>
          <w:numId w:val="4"/>
        </w:numPr>
        <w:shd w:val="clear" w:color="auto" w:fill="FFFFFF"/>
        <w:jc w:val="both"/>
        <w:rPr>
          <w:rFonts w:ascii="Calibri" w:hAnsi="Calibri"/>
          <w:color w:val="212121"/>
          <w:lang w:val="es-ES"/>
        </w:rPr>
      </w:pPr>
      <w:r>
        <w:rPr>
          <w:rFonts w:ascii="Calibri" w:hAnsi="Calibri"/>
          <w:b/>
          <w:color w:val="212121"/>
          <w:lang w:val="es-ES"/>
        </w:rPr>
        <w:t>Menú desplegable de la velocidad de polea</w:t>
      </w:r>
      <w:r w:rsidR="00D63E7F" w:rsidRPr="009D7307">
        <w:rPr>
          <w:rFonts w:ascii="Calibri" w:hAnsi="Calibri"/>
          <w:color w:val="212121"/>
          <w:lang w:val="es-ES"/>
        </w:rPr>
        <w:t>: Pe</w:t>
      </w:r>
      <w:r w:rsidR="00EB583E">
        <w:rPr>
          <w:rFonts w:ascii="Calibri" w:hAnsi="Calibri"/>
          <w:color w:val="212121"/>
          <w:lang w:val="es-ES"/>
        </w:rPr>
        <w:t>rmite al usuario seleccionar RPM</w:t>
      </w:r>
      <w:r w:rsidR="00D63E7F" w:rsidRPr="009D7307">
        <w:rPr>
          <w:rFonts w:ascii="Calibri" w:hAnsi="Calibri"/>
          <w:color w:val="212121"/>
          <w:lang w:val="es-ES"/>
        </w:rPr>
        <w:t xml:space="preserve"> o velocidad. También hay una opción</w:t>
      </w:r>
      <w:r w:rsidR="00EB583E">
        <w:rPr>
          <w:rFonts w:ascii="Calibri" w:hAnsi="Calibri"/>
          <w:color w:val="212121"/>
          <w:lang w:val="es-ES"/>
        </w:rPr>
        <w:t xml:space="preserve"> para utilizar una tolerancia con RPM</w:t>
      </w:r>
      <w:r w:rsidR="00D63E7F" w:rsidRPr="009D7307">
        <w:rPr>
          <w:rFonts w:ascii="Calibri" w:hAnsi="Calibri"/>
          <w:color w:val="212121"/>
          <w:lang w:val="es-ES"/>
        </w:rPr>
        <w:t xml:space="preserve"> especí</w:t>
      </w:r>
      <w:r w:rsidR="00EB583E">
        <w:rPr>
          <w:rFonts w:ascii="Calibri" w:hAnsi="Calibri"/>
          <w:color w:val="212121"/>
          <w:lang w:val="es-ES"/>
        </w:rPr>
        <w:t>ficas o para asignar un rango de RPM</w:t>
      </w:r>
      <w:r w:rsidR="00D63E7F" w:rsidRPr="009D7307">
        <w:rPr>
          <w:rFonts w:ascii="Calibri" w:hAnsi="Calibri"/>
          <w:color w:val="212121"/>
          <w:lang w:val="es-ES"/>
        </w:rPr>
        <w:t>.</w:t>
      </w:r>
    </w:p>
    <w:p w:rsidR="00D63E7F" w:rsidRPr="009D7307" w:rsidRDefault="00D63E7F" w:rsidP="00EC5342">
      <w:pPr>
        <w:pStyle w:val="HTMLconformatoprevio"/>
        <w:numPr>
          <w:ilvl w:val="0"/>
          <w:numId w:val="4"/>
        </w:numPr>
        <w:shd w:val="clear" w:color="auto" w:fill="FFFFFF"/>
        <w:jc w:val="both"/>
        <w:rPr>
          <w:rFonts w:ascii="Calibri" w:hAnsi="Calibri"/>
          <w:color w:val="212121"/>
          <w:lang w:val="es-ES"/>
        </w:rPr>
      </w:pPr>
      <w:r w:rsidRPr="00A4268C">
        <w:rPr>
          <w:rFonts w:ascii="Calibri" w:hAnsi="Calibri"/>
          <w:b/>
          <w:color w:val="212121"/>
          <w:lang w:val="es-ES"/>
        </w:rPr>
        <w:t>Menú desplegable</w:t>
      </w:r>
      <w:r w:rsidR="00CB4037">
        <w:rPr>
          <w:rFonts w:ascii="Calibri" w:hAnsi="Calibri"/>
          <w:b/>
          <w:color w:val="212121"/>
          <w:lang w:val="es-ES"/>
        </w:rPr>
        <w:t xml:space="preserve"> de d</w:t>
      </w:r>
      <w:r w:rsidR="00CB4037" w:rsidRPr="00A4268C">
        <w:rPr>
          <w:rFonts w:ascii="Calibri" w:hAnsi="Calibri"/>
          <w:b/>
          <w:color w:val="212121"/>
          <w:lang w:val="es-ES"/>
        </w:rPr>
        <w:t>istancia</w:t>
      </w:r>
      <w:r w:rsidR="00CB4037">
        <w:rPr>
          <w:rFonts w:ascii="Calibri" w:hAnsi="Calibri"/>
          <w:b/>
          <w:color w:val="212121"/>
          <w:lang w:val="es-ES"/>
        </w:rPr>
        <w:t xml:space="preserve"> centro entre e</w:t>
      </w:r>
      <w:r w:rsidR="00CB4037" w:rsidRPr="00A4268C">
        <w:rPr>
          <w:rFonts w:ascii="Calibri" w:hAnsi="Calibri"/>
          <w:b/>
          <w:color w:val="212121"/>
          <w:lang w:val="es-ES"/>
        </w:rPr>
        <w:t>jes</w:t>
      </w:r>
      <w:r w:rsidR="00CB4037">
        <w:rPr>
          <w:rFonts w:ascii="Calibri" w:hAnsi="Calibri"/>
          <w:color w:val="212121"/>
          <w:lang w:val="es-ES"/>
        </w:rPr>
        <w:t>: S</w:t>
      </w:r>
      <w:r w:rsidRPr="009D7307">
        <w:rPr>
          <w:rFonts w:ascii="Calibri" w:hAnsi="Calibri"/>
          <w:color w:val="212121"/>
          <w:lang w:val="es-ES"/>
        </w:rPr>
        <w:t>e utiliza para establecer los valores nominales con</w:t>
      </w:r>
      <w:r w:rsidR="003D5220">
        <w:rPr>
          <w:rFonts w:ascii="Calibri" w:hAnsi="Calibri"/>
          <w:color w:val="212121"/>
          <w:lang w:val="es-ES"/>
        </w:rPr>
        <w:t xml:space="preserve"> </w:t>
      </w:r>
      <w:r w:rsidRPr="009D7307">
        <w:rPr>
          <w:rFonts w:ascii="Calibri" w:hAnsi="Calibri"/>
          <w:color w:val="212121"/>
          <w:lang w:val="es-ES"/>
        </w:rPr>
        <w:t>una tolerancia o un rango para la distancia del centro del eje.</w:t>
      </w:r>
    </w:p>
    <w:p w:rsidR="00D63E7F" w:rsidRPr="009D7307" w:rsidRDefault="00D63E7F" w:rsidP="00EC5342">
      <w:pPr>
        <w:pStyle w:val="HTMLconformatoprevio"/>
        <w:numPr>
          <w:ilvl w:val="0"/>
          <w:numId w:val="4"/>
        </w:numPr>
        <w:shd w:val="clear" w:color="auto" w:fill="FFFFFF"/>
        <w:jc w:val="both"/>
        <w:rPr>
          <w:rFonts w:ascii="Calibri" w:hAnsi="Calibri"/>
          <w:color w:val="212121"/>
          <w:lang w:val="es-ES"/>
        </w:rPr>
      </w:pPr>
      <w:r w:rsidRPr="00A4268C">
        <w:rPr>
          <w:rFonts w:ascii="Calibri" w:hAnsi="Calibri"/>
          <w:b/>
          <w:color w:val="212121"/>
          <w:lang w:val="es-ES"/>
        </w:rPr>
        <w:t>Eficiencia del motor</w:t>
      </w:r>
      <w:r w:rsidRPr="009D7307">
        <w:rPr>
          <w:rFonts w:ascii="Calibri" w:hAnsi="Calibri"/>
          <w:color w:val="212121"/>
          <w:lang w:val="es-ES"/>
        </w:rPr>
        <w:t>: Este valor se utiliza como parte de los cálculos de ahorro de energía de una</w:t>
      </w:r>
      <w:r w:rsidR="003D5220">
        <w:rPr>
          <w:rFonts w:ascii="Calibri" w:hAnsi="Calibri"/>
          <w:color w:val="212121"/>
          <w:lang w:val="es-ES"/>
        </w:rPr>
        <w:t xml:space="preserve"> </w:t>
      </w:r>
      <w:r w:rsidR="00CB4037">
        <w:rPr>
          <w:rFonts w:ascii="Calibri" w:hAnsi="Calibri"/>
          <w:color w:val="212121"/>
          <w:lang w:val="es-ES"/>
        </w:rPr>
        <w:t>transmisión por banda</w:t>
      </w:r>
      <w:r w:rsidRPr="009D7307">
        <w:rPr>
          <w:rFonts w:ascii="Calibri" w:hAnsi="Calibri"/>
          <w:color w:val="212121"/>
          <w:lang w:val="es-ES"/>
        </w:rPr>
        <w:t xml:space="preserve"> síncrona en compa</w:t>
      </w:r>
      <w:r w:rsidR="00CB4037">
        <w:rPr>
          <w:rFonts w:ascii="Calibri" w:hAnsi="Calibri"/>
          <w:color w:val="212121"/>
          <w:lang w:val="es-ES"/>
        </w:rPr>
        <w:t>ración con una unidad de banda en V</w:t>
      </w:r>
      <w:r w:rsidRPr="009D7307">
        <w:rPr>
          <w:rFonts w:ascii="Calibri" w:hAnsi="Calibri"/>
          <w:color w:val="212121"/>
          <w:lang w:val="es-ES"/>
        </w:rPr>
        <w:t>.</w:t>
      </w:r>
    </w:p>
    <w:p w:rsidR="00D63E7F" w:rsidRPr="009D7307" w:rsidRDefault="00F842CA" w:rsidP="00EC5342">
      <w:pPr>
        <w:pStyle w:val="HTMLconformatoprevio"/>
        <w:numPr>
          <w:ilvl w:val="0"/>
          <w:numId w:val="4"/>
        </w:numPr>
        <w:shd w:val="clear" w:color="auto" w:fill="FFFFFF"/>
        <w:jc w:val="both"/>
        <w:rPr>
          <w:rFonts w:ascii="Calibri" w:hAnsi="Calibri"/>
          <w:color w:val="212121"/>
          <w:lang w:val="es-ES"/>
        </w:rPr>
      </w:pPr>
      <w:r>
        <w:rPr>
          <w:rFonts w:ascii="Calibri" w:hAnsi="Calibri"/>
          <w:b/>
          <w:color w:val="212121"/>
          <w:lang w:val="es-ES"/>
        </w:rPr>
        <w:t xml:space="preserve">Bandas sencillas y </w:t>
      </w:r>
      <w:proofErr w:type="spellStart"/>
      <w:r>
        <w:rPr>
          <w:rFonts w:ascii="Calibri" w:hAnsi="Calibri"/>
          <w:b/>
          <w:color w:val="212121"/>
          <w:lang w:val="es-ES"/>
        </w:rPr>
        <w:t>PowerBands</w:t>
      </w:r>
      <w:proofErr w:type="spellEnd"/>
      <w:r>
        <w:rPr>
          <w:rFonts w:ascii="Calibri" w:hAnsi="Calibri"/>
          <w:color w:val="212121"/>
          <w:lang w:val="es-ES"/>
        </w:rPr>
        <w:t xml:space="preserve">: </w:t>
      </w:r>
      <w:proofErr w:type="spellStart"/>
      <w:r>
        <w:rPr>
          <w:rFonts w:ascii="Calibri" w:hAnsi="Calibri"/>
          <w:color w:val="212121"/>
          <w:lang w:val="es-ES"/>
        </w:rPr>
        <w:t>Design</w:t>
      </w:r>
      <w:proofErr w:type="spellEnd"/>
      <w:r>
        <w:rPr>
          <w:rFonts w:ascii="Calibri" w:hAnsi="Calibri"/>
          <w:color w:val="212121"/>
          <w:lang w:val="es-ES"/>
        </w:rPr>
        <w:t xml:space="preserve"> Flex Pro</w:t>
      </w:r>
      <w:r w:rsidR="00D63E7F" w:rsidRPr="009D7307">
        <w:rPr>
          <w:rFonts w:ascii="Calibri" w:hAnsi="Calibri"/>
          <w:color w:val="212121"/>
          <w:lang w:val="es-ES"/>
        </w:rPr>
        <w:t xml:space="preserve"> encontrar</w:t>
      </w:r>
      <w:r>
        <w:rPr>
          <w:rFonts w:ascii="Calibri" w:hAnsi="Calibri"/>
          <w:color w:val="212121"/>
          <w:lang w:val="es-ES"/>
        </w:rPr>
        <w:t xml:space="preserve">á soluciones utilizando las opciones en cada sección en la sección de Bandas, incluyendo bandas sencillas y </w:t>
      </w:r>
      <w:proofErr w:type="spellStart"/>
      <w:r>
        <w:rPr>
          <w:rFonts w:ascii="Calibri" w:hAnsi="Calibri"/>
          <w:color w:val="212121"/>
          <w:lang w:val="es-ES"/>
        </w:rPr>
        <w:t>PowerBands</w:t>
      </w:r>
      <w:proofErr w:type="spellEnd"/>
      <w:r w:rsidR="00D63E7F" w:rsidRPr="009D7307">
        <w:rPr>
          <w:rFonts w:ascii="Calibri" w:hAnsi="Calibri"/>
          <w:color w:val="212121"/>
          <w:lang w:val="es-ES"/>
        </w:rPr>
        <w:t>.</w:t>
      </w:r>
    </w:p>
    <w:p w:rsidR="00D63E7F" w:rsidRDefault="003421F3" w:rsidP="00EC5342">
      <w:pPr>
        <w:pStyle w:val="HTMLconformatoprevio"/>
        <w:numPr>
          <w:ilvl w:val="0"/>
          <w:numId w:val="4"/>
        </w:numPr>
        <w:shd w:val="clear" w:color="auto" w:fill="FFFFFF"/>
        <w:jc w:val="both"/>
        <w:rPr>
          <w:rFonts w:ascii="Calibri" w:hAnsi="Calibri"/>
          <w:color w:val="212121"/>
          <w:lang w:val="es-ES"/>
        </w:rPr>
      </w:pPr>
      <w:r w:rsidRPr="003D504C">
        <w:rPr>
          <w:rFonts w:ascii="Calibri" w:hAnsi="Calibri"/>
          <w:b/>
          <w:color w:val="212121"/>
          <w:lang w:val="es-ES"/>
        </w:rPr>
        <w:t xml:space="preserve">Enlaces </w:t>
      </w:r>
      <w:r>
        <w:rPr>
          <w:rFonts w:ascii="Calibri" w:hAnsi="Calibri"/>
          <w:b/>
          <w:color w:val="212121"/>
          <w:lang w:val="es-ES"/>
        </w:rPr>
        <w:t>de r</w:t>
      </w:r>
      <w:r w:rsidR="00D63E7F" w:rsidRPr="003D504C">
        <w:rPr>
          <w:rFonts w:ascii="Calibri" w:hAnsi="Calibri"/>
          <w:b/>
          <w:color w:val="212121"/>
          <w:lang w:val="es-ES"/>
        </w:rPr>
        <w:t>estricciones adicionales</w:t>
      </w:r>
      <w:r w:rsidR="00D63E7F" w:rsidRPr="009D7307">
        <w:rPr>
          <w:rFonts w:ascii="Calibri" w:hAnsi="Calibri"/>
          <w:color w:val="212121"/>
          <w:lang w:val="es-ES"/>
        </w:rPr>
        <w:t>: Estos enlaces se pueden utilizar para especifi</w:t>
      </w:r>
      <w:r>
        <w:rPr>
          <w:rFonts w:ascii="Calibri" w:hAnsi="Calibri"/>
          <w:color w:val="212121"/>
          <w:lang w:val="es-ES"/>
        </w:rPr>
        <w:t>car las dimensiones máximas, estilos de conexiones</w:t>
      </w:r>
      <w:r w:rsidR="00D63E7F" w:rsidRPr="009D7307">
        <w:rPr>
          <w:rFonts w:ascii="Calibri" w:hAnsi="Calibri"/>
          <w:color w:val="212121"/>
          <w:lang w:val="es-ES"/>
        </w:rPr>
        <w:t xml:space="preserve">, la elección de materiales y </w:t>
      </w:r>
      <w:r>
        <w:rPr>
          <w:rFonts w:ascii="Calibri" w:hAnsi="Calibri"/>
          <w:color w:val="212121"/>
          <w:lang w:val="es-ES"/>
        </w:rPr>
        <w:t>aplicaciones de intercambio de calor</w:t>
      </w:r>
      <w:r w:rsidR="00D63E7F" w:rsidRPr="009D7307">
        <w:rPr>
          <w:rFonts w:ascii="Calibri" w:hAnsi="Calibri"/>
          <w:color w:val="212121"/>
          <w:lang w:val="es-ES"/>
        </w:rPr>
        <w:t xml:space="preserve"> por aire.</w:t>
      </w:r>
    </w:p>
    <w:p w:rsidR="00EC5342" w:rsidRDefault="00EC5342" w:rsidP="00EC5342">
      <w:pPr>
        <w:pStyle w:val="HTMLconformatoprevio"/>
        <w:shd w:val="clear" w:color="auto" w:fill="FFFFFF"/>
        <w:jc w:val="both"/>
        <w:rPr>
          <w:rFonts w:ascii="Calibri" w:hAnsi="Calibri"/>
          <w:color w:val="212121"/>
          <w:lang w:val="es-ES"/>
        </w:rPr>
      </w:pPr>
    </w:p>
    <w:p w:rsidR="00EC5342" w:rsidRDefault="00EC5342" w:rsidP="00EC5342">
      <w:pPr>
        <w:pStyle w:val="HTMLconformatoprevio"/>
        <w:shd w:val="clear" w:color="auto" w:fill="FFFFFF"/>
        <w:jc w:val="both"/>
        <w:rPr>
          <w:rFonts w:ascii="Calibri" w:hAnsi="Calibri"/>
          <w:color w:val="212121"/>
          <w:lang w:val="es-ES"/>
        </w:rPr>
      </w:pPr>
    </w:p>
    <w:p w:rsidR="00EC5342" w:rsidRDefault="00EC5342" w:rsidP="00EC5342">
      <w:pPr>
        <w:pStyle w:val="HTMLconformatoprevio"/>
        <w:shd w:val="clear" w:color="auto" w:fill="FFFFFF"/>
        <w:jc w:val="both"/>
        <w:rPr>
          <w:rFonts w:ascii="Calibri" w:hAnsi="Calibri"/>
          <w:color w:val="212121"/>
          <w:lang w:val="es-ES"/>
        </w:rPr>
      </w:pPr>
    </w:p>
    <w:p w:rsidR="00EC5342" w:rsidRPr="00EE2254" w:rsidRDefault="00EC5342" w:rsidP="00EC5342">
      <w:pPr>
        <w:pStyle w:val="HTMLconformatoprevio"/>
        <w:shd w:val="clear" w:color="auto" w:fill="FFFFFF"/>
        <w:jc w:val="both"/>
        <w:rPr>
          <w:rFonts w:ascii="Calibri" w:hAnsi="Calibri"/>
          <w:color w:val="212121"/>
          <w:lang w:val="es-ES"/>
        </w:rPr>
      </w:pPr>
    </w:p>
    <w:p w:rsidR="00EE2254" w:rsidRPr="00595415" w:rsidRDefault="007E1C14" w:rsidP="00EE22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212121"/>
          <w:sz w:val="20"/>
          <w:szCs w:val="20"/>
          <w:lang w:val="es-ES" w:eastAsia="es-MX"/>
        </w:rPr>
      </w:pPr>
      <w:r>
        <w:rPr>
          <w:rFonts w:ascii="Calibri" w:eastAsia="Times New Roman" w:hAnsi="Calibri" w:cs="Courier New"/>
          <w:b/>
          <w:color w:val="212121"/>
          <w:sz w:val="20"/>
          <w:szCs w:val="20"/>
          <w:lang w:val="es-ES" w:eastAsia="es-MX"/>
        </w:rPr>
        <w:t>Sistemas</w:t>
      </w:r>
      <w:r w:rsidR="00EE2254" w:rsidRPr="00EE2254">
        <w:rPr>
          <w:rFonts w:ascii="Calibri" w:eastAsia="Times New Roman" w:hAnsi="Calibri" w:cs="Courier New"/>
          <w:b/>
          <w:color w:val="212121"/>
          <w:sz w:val="20"/>
          <w:szCs w:val="20"/>
          <w:lang w:val="es-ES" w:eastAsia="es-MX"/>
        </w:rPr>
        <w:t xml:space="preserve"> conocidos</w:t>
      </w:r>
    </w:p>
    <w:p w:rsidR="006A3A7B" w:rsidRPr="00EE2254" w:rsidRDefault="006A3A7B" w:rsidP="00EE22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</w:pPr>
    </w:p>
    <w:p w:rsidR="00EE2254" w:rsidRPr="007E1C14" w:rsidRDefault="007E1C14" w:rsidP="007E1C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</w:pPr>
      <w:r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El conocido sistema de banda en V</w:t>
      </w:r>
      <w:r w:rsidR="00EE2254" w:rsidRPr="00EE2254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 y</w:t>
      </w:r>
      <w:r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 la opción síncrona</w:t>
      </w:r>
      <w:r w:rsidR="00EE2254" w:rsidRPr="00EE2254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 está</w:t>
      </w:r>
      <w:r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n</w:t>
      </w:r>
      <w:r w:rsidR="00EE2254" w:rsidRPr="00EE2254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 disponible</w:t>
      </w:r>
      <w:r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s</w:t>
      </w:r>
      <w:r w:rsidR="00EE2254" w:rsidRPr="00EE2254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 al seleccionar</w:t>
      </w:r>
      <w:r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 la casilla de Banda Conocida cuando</w:t>
      </w:r>
      <w:r w:rsidRPr="007E1C14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 </w:t>
      </w:r>
      <w:r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se inicia el nuevo diseño de transmisión</w:t>
      </w:r>
      <w:r w:rsidR="00EE2254" w:rsidRPr="00EE2254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. Esta opción se puede utilizar para confirmar la capacida</w:t>
      </w:r>
      <w:r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d de carga, tracción de los</w:t>
      </w:r>
      <w:r w:rsidRPr="007E1C14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 </w:t>
      </w:r>
      <w:r w:rsidR="00EE2254" w:rsidRPr="00EE2254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valores</w:t>
      </w:r>
      <w:r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 de la banda o</w:t>
      </w:r>
      <w:r w:rsidR="00EE2254" w:rsidRPr="00EE2254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 te</w:t>
      </w:r>
      <w:r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nsión de instalación de la band</w:t>
      </w:r>
      <w:r w:rsidR="00EE2254" w:rsidRPr="00EE2254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a d</w:t>
      </w:r>
      <w:r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e una unidad</w:t>
      </w:r>
      <w:r w:rsidRPr="007E1C14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 existente</w:t>
      </w:r>
      <w:r w:rsidR="00EE2254" w:rsidRPr="00EE2254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.</w:t>
      </w:r>
    </w:p>
    <w:p w:rsidR="007E1C14" w:rsidRPr="00EE2254" w:rsidRDefault="007E1C14" w:rsidP="00EE22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12121"/>
          <w:sz w:val="20"/>
          <w:szCs w:val="20"/>
          <w:lang w:val="es-ES" w:eastAsia="es-MX"/>
        </w:rPr>
      </w:pPr>
    </w:p>
    <w:p w:rsidR="00EE2254" w:rsidRPr="00DD31DB" w:rsidRDefault="00EE2254" w:rsidP="00EE22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b/>
          <w:color w:val="212121"/>
          <w:sz w:val="20"/>
          <w:szCs w:val="20"/>
          <w:lang w:val="es-ES" w:eastAsia="es-MX"/>
        </w:rPr>
      </w:pPr>
      <w:r w:rsidRPr="00EE2254">
        <w:rPr>
          <w:rFonts w:ascii="Calibri" w:eastAsia="Times New Roman" w:hAnsi="Calibri" w:cs="Courier New"/>
          <w:b/>
          <w:color w:val="212121"/>
          <w:sz w:val="20"/>
          <w:szCs w:val="20"/>
          <w:lang w:val="es-ES" w:eastAsia="es-MX"/>
        </w:rPr>
        <w:t>Consejos p</w:t>
      </w:r>
      <w:r w:rsidR="00DD0DDF">
        <w:rPr>
          <w:rFonts w:ascii="Calibri" w:eastAsia="Times New Roman" w:hAnsi="Calibri" w:cs="Courier New"/>
          <w:b/>
          <w:color w:val="212121"/>
          <w:sz w:val="20"/>
          <w:szCs w:val="20"/>
          <w:lang w:val="es-ES" w:eastAsia="es-MX"/>
        </w:rPr>
        <w:t>ara el usuario de sistemas</w:t>
      </w:r>
      <w:r w:rsidR="00DD31DB" w:rsidRPr="00DD31DB">
        <w:rPr>
          <w:rFonts w:ascii="Calibri" w:eastAsia="Times New Roman" w:hAnsi="Calibri" w:cs="Courier New"/>
          <w:b/>
          <w:color w:val="212121"/>
          <w:sz w:val="20"/>
          <w:szCs w:val="20"/>
          <w:lang w:val="es-ES" w:eastAsia="es-MX"/>
        </w:rPr>
        <w:t xml:space="preserve"> conocidos</w:t>
      </w:r>
      <w:r w:rsidRPr="00EE2254">
        <w:rPr>
          <w:rFonts w:ascii="Calibri" w:eastAsia="Times New Roman" w:hAnsi="Calibri" w:cs="Courier New"/>
          <w:b/>
          <w:color w:val="212121"/>
          <w:sz w:val="20"/>
          <w:szCs w:val="20"/>
          <w:lang w:val="es-ES" w:eastAsia="es-MX"/>
        </w:rPr>
        <w:t>:</w:t>
      </w:r>
    </w:p>
    <w:p w:rsidR="00DD31DB" w:rsidRPr="00EE2254" w:rsidRDefault="00DD31DB" w:rsidP="00EE22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12121"/>
          <w:sz w:val="20"/>
          <w:szCs w:val="20"/>
          <w:lang w:val="es-ES" w:eastAsia="es-MX"/>
        </w:rPr>
      </w:pPr>
    </w:p>
    <w:p w:rsidR="00EE2254" w:rsidRPr="00C25089" w:rsidRDefault="00C25089" w:rsidP="00DF2742">
      <w:pPr>
        <w:pStyle w:val="Prrafodelista"/>
        <w:numPr>
          <w:ilvl w:val="0"/>
          <w:numId w:val="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</w:pPr>
      <w:r w:rsidRPr="00C25089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En un sistema conocido, la velocidad </w:t>
      </w:r>
      <w:proofErr w:type="spellStart"/>
      <w:r w:rsidRPr="00C25089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DriveN</w:t>
      </w:r>
      <w:proofErr w:type="spellEnd"/>
      <w:r w:rsidR="00EE2254" w:rsidRPr="00C25089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 puede definirse utili</w:t>
      </w:r>
      <w:r w:rsidR="002208BD" w:rsidRPr="00C25089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zando una relación de velocidad</w:t>
      </w:r>
      <w:r w:rsidR="00D00657" w:rsidRPr="00C25089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, RPM</w:t>
      </w:r>
      <w:r w:rsidRPr="00C25089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 o ambos</w:t>
      </w:r>
      <w:r w:rsidR="00E90F5C" w:rsidRPr="00C25089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 </w:t>
      </w:r>
      <w:proofErr w:type="spellStart"/>
      <w:r w:rsidR="00EE2254" w:rsidRPr="00C25089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diámetros</w:t>
      </w:r>
      <w:r w:rsidRPr="00C25089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de</w:t>
      </w:r>
      <w:proofErr w:type="spellEnd"/>
      <w:r w:rsidRPr="00C25089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 la polea</w:t>
      </w:r>
      <w:r w:rsidR="00EE2254" w:rsidRPr="00C25089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.</w:t>
      </w:r>
    </w:p>
    <w:p w:rsidR="00EE2254" w:rsidRPr="0080501D" w:rsidRDefault="0080501D" w:rsidP="00DF2742">
      <w:pPr>
        <w:pStyle w:val="Prrafodelista"/>
        <w:numPr>
          <w:ilvl w:val="0"/>
          <w:numId w:val="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</w:pPr>
      <w:r w:rsidRPr="0080501D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Un </w:t>
      </w:r>
      <w:proofErr w:type="spellStart"/>
      <w:r w:rsidRPr="0080501D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DriveR</w:t>
      </w:r>
      <w:proofErr w:type="spellEnd"/>
      <w:r w:rsidRPr="0080501D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 RPM</w:t>
      </w:r>
      <w:r w:rsidR="00EE2254" w:rsidRPr="0080501D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 </w:t>
      </w:r>
      <w:proofErr w:type="spellStart"/>
      <w:r w:rsidR="00EE2254" w:rsidRPr="0080501D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co</w:t>
      </w:r>
      <w:r w:rsidRPr="0080501D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nocido</w:t>
      </w:r>
      <w:proofErr w:type="gramStart"/>
      <w:r w:rsidR="002208BD" w:rsidRPr="0080501D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,</w:t>
      </w:r>
      <w:r w:rsidRPr="0080501D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DriveN</w:t>
      </w:r>
      <w:proofErr w:type="spellEnd"/>
      <w:proofErr w:type="gramEnd"/>
      <w:r w:rsidRPr="0080501D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 RPM  y el </w:t>
      </w:r>
      <w:r w:rsidR="00EE2254" w:rsidRPr="0080501D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diámetro de la polea</w:t>
      </w:r>
      <w:r w:rsidRPr="0080501D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 </w:t>
      </w:r>
      <w:proofErr w:type="spellStart"/>
      <w:r w:rsidRPr="0080501D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DriveR</w:t>
      </w:r>
      <w:proofErr w:type="spellEnd"/>
      <w:r w:rsidRPr="0080501D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 definen el </w:t>
      </w:r>
      <w:r w:rsidR="00EE2254" w:rsidRPr="0080501D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diámetro</w:t>
      </w:r>
      <w:r w:rsidRPr="0080501D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 de la polea </w:t>
      </w:r>
      <w:proofErr w:type="spellStart"/>
      <w:r w:rsidRPr="0080501D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DriveN</w:t>
      </w:r>
      <w:proofErr w:type="spellEnd"/>
      <w:r w:rsidR="00EE2254" w:rsidRPr="0080501D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.</w:t>
      </w:r>
    </w:p>
    <w:p w:rsidR="00EE2254" w:rsidRPr="00702F53" w:rsidRDefault="00EE2254" w:rsidP="00DF2742">
      <w:pPr>
        <w:pStyle w:val="Prrafodelista"/>
        <w:numPr>
          <w:ilvl w:val="0"/>
          <w:numId w:val="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</w:pPr>
      <w:r w:rsidRPr="00702F53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La distancia de un centro conocido y</w:t>
      </w:r>
      <w:r w:rsidR="00702F53" w:rsidRPr="00702F53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 los</w:t>
      </w:r>
      <w:r w:rsidRPr="00702F53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 diámetros de las poleas d</w:t>
      </w:r>
      <w:r w:rsidR="00702F53" w:rsidRPr="00702F53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efinen la longitud de la banda</w:t>
      </w:r>
      <w:r w:rsidRPr="00702F53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.</w:t>
      </w:r>
    </w:p>
    <w:p w:rsidR="00EE2254" w:rsidRPr="00702F53" w:rsidRDefault="00702F53" w:rsidP="00DF2742">
      <w:pPr>
        <w:pStyle w:val="Prrafodelista"/>
        <w:numPr>
          <w:ilvl w:val="0"/>
          <w:numId w:val="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</w:pPr>
      <w:r w:rsidRPr="00702F53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La</w:t>
      </w:r>
      <w:r w:rsidR="00EE2254" w:rsidRPr="00702F53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 longitud</w:t>
      </w:r>
      <w:r w:rsidRPr="00702F53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 de una banda</w:t>
      </w:r>
      <w:r w:rsidR="00EE2254" w:rsidRPr="00702F53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 conocida y </w:t>
      </w:r>
      <w:r w:rsidRPr="00702F53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los </w:t>
      </w:r>
      <w:r w:rsidR="00EE2254" w:rsidRPr="00702F53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diámetros de las poleas </w:t>
      </w:r>
      <w:r w:rsidR="00DF2742" w:rsidRPr="00702F53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definen la distancia entre ejes</w:t>
      </w:r>
      <w:r w:rsidR="00EE2254" w:rsidRPr="00702F53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.</w:t>
      </w:r>
    </w:p>
    <w:p w:rsidR="00E90F5C" w:rsidRPr="00EE2254" w:rsidRDefault="00E90F5C" w:rsidP="00EE22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12121"/>
          <w:sz w:val="20"/>
          <w:szCs w:val="20"/>
          <w:lang w:val="es-ES" w:eastAsia="es-MX"/>
        </w:rPr>
      </w:pPr>
    </w:p>
    <w:p w:rsidR="00EE2254" w:rsidRPr="00DF2742" w:rsidRDefault="00EE2254" w:rsidP="00DF274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</w:pPr>
      <w:r w:rsidRPr="00DF2742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La captura de pantalla a la derecha</w:t>
      </w:r>
      <w:r w:rsidR="00E90F5C" w:rsidRPr="00DF2742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 </w:t>
      </w:r>
      <w:r w:rsidR="00A0678F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muestra el siguiente sistema conocido:</w:t>
      </w:r>
    </w:p>
    <w:p w:rsidR="00E90F5C" w:rsidRDefault="00E90F5C" w:rsidP="00EE22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12121"/>
          <w:sz w:val="20"/>
          <w:szCs w:val="20"/>
          <w:lang w:val="es-ES" w:eastAsia="es-MX"/>
        </w:rPr>
      </w:pPr>
    </w:p>
    <w:p w:rsidR="00EE2254" w:rsidRPr="00EE2254" w:rsidRDefault="00A0678F" w:rsidP="00EE22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12121"/>
          <w:sz w:val="20"/>
          <w:szCs w:val="20"/>
          <w:lang w:val="es-ES" w:eastAsia="es-MX"/>
        </w:rPr>
      </w:pPr>
      <w:r>
        <w:rPr>
          <w:rFonts w:ascii="Calibri" w:eastAsia="Times New Roman" w:hAnsi="Calibri" w:cs="Courier New"/>
          <w:b/>
          <w:color w:val="212121"/>
          <w:sz w:val="20"/>
          <w:szCs w:val="20"/>
          <w:lang w:val="es-ES" w:eastAsia="es-MX"/>
        </w:rPr>
        <w:t>Banda</w:t>
      </w:r>
      <w:r w:rsidR="00EE2254" w:rsidRPr="00EE2254">
        <w:rPr>
          <w:rFonts w:ascii="inherit" w:eastAsia="Times New Roman" w:hAnsi="inherit" w:cs="Courier New"/>
          <w:color w:val="212121"/>
          <w:sz w:val="20"/>
          <w:szCs w:val="20"/>
          <w:lang w:val="es-ES" w:eastAsia="es-MX"/>
        </w:rPr>
        <w:t xml:space="preserve">: </w:t>
      </w:r>
      <w:r w:rsidR="00EE2254" w:rsidRPr="00EE2254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Puertas Súper HC®</w:t>
      </w:r>
      <w:r w:rsidR="00E90F5C" w:rsidRPr="00DF2742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 </w:t>
      </w:r>
      <w:r w:rsidR="00EE2254" w:rsidRPr="00EE2254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2-5V1060</w:t>
      </w:r>
    </w:p>
    <w:p w:rsidR="00E90F5C" w:rsidRDefault="00E90F5C" w:rsidP="00EE22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12121"/>
          <w:sz w:val="20"/>
          <w:szCs w:val="20"/>
          <w:lang w:val="es-ES" w:eastAsia="es-MX"/>
        </w:rPr>
      </w:pPr>
    </w:p>
    <w:p w:rsidR="00EE2254" w:rsidRPr="00EE2254" w:rsidRDefault="00A0678F" w:rsidP="00EE22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12121"/>
          <w:sz w:val="20"/>
          <w:szCs w:val="20"/>
          <w:lang w:val="es-ES" w:eastAsia="es-MX"/>
        </w:rPr>
      </w:pPr>
      <w:proofErr w:type="spellStart"/>
      <w:r>
        <w:rPr>
          <w:rFonts w:ascii="Calibri" w:eastAsia="Times New Roman" w:hAnsi="Calibri" w:cs="Courier New"/>
          <w:b/>
          <w:color w:val="212121"/>
          <w:sz w:val="20"/>
          <w:szCs w:val="20"/>
          <w:lang w:val="es-ES" w:eastAsia="es-MX"/>
        </w:rPr>
        <w:t>DriveR</w:t>
      </w:r>
      <w:proofErr w:type="spellEnd"/>
      <w:r w:rsidR="00EE2254" w:rsidRPr="00EE2254">
        <w:rPr>
          <w:rFonts w:ascii="inherit" w:eastAsia="Times New Roman" w:hAnsi="inherit" w:cs="Courier New"/>
          <w:color w:val="212121"/>
          <w:sz w:val="20"/>
          <w:szCs w:val="20"/>
          <w:lang w:val="es-ES" w:eastAsia="es-MX"/>
        </w:rPr>
        <w:t xml:space="preserve">: </w:t>
      </w:r>
      <w:r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30 HP, 1800 RPM</w:t>
      </w:r>
      <w:r w:rsidR="00EE2254" w:rsidRPr="00EE2254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,</w:t>
      </w:r>
      <w:r w:rsidR="00E90F5C" w:rsidRPr="00DF2742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 </w:t>
      </w:r>
      <w:r w:rsidR="00EE2254" w:rsidRPr="00EE2254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polea</w:t>
      </w:r>
      <w:r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 9.75</w:t>
      </w:r>
      <w:r w:rsidRPr="00EE2254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"</w:t>
      </w:r>
    </w:p>
    <w:p w:rsidR="00EE2254" w:rsidRPr="00EE2254" w:rsidRDefault="00EE2254" w:rsidP="00EE22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12121"/>
          <w:sz w:val="20"/>
          <w:szCs w:val="20"/>
          <w:lang w:val="es-ES" w:eastAsia="es-MX"/>
        </w:rPr>
      </w:pPr>
    </w:p>
    <w:p w:rsidR="00EE2254" w:rsidRDefault="00A0678F" w:rsidP="00EE22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</w:pPr>
      <w:proofErr w:type="spellStart"/>
      <w:r>
        <w:rPr>
          <w:rFonts w:ascii="Calibri" w:eastAsia="Times New Roman" w:hAnsi="Calibri" w:cs="Courier New"/>
          <w:b/>
          <w:color w:val="212121"/>
          <w:sz w:val="20"/>
          <w:szCs w:val="20"/>
          <w:lang w:val="es-ES" w:eastAsia="es-MX"/>
        </w:rPr>
        <w:t>DriveN</w:t>
      </w:r>
      <w:proofErr w:type="spellEnd"/>
      <w:r w:rsidR="00EE2254" w:rsidRPr="00EE2254">
        <w:rPr>
          <w:rFonts w:ascii="inherit" w:eastAsia="Times New Roman" w:hAnsi="inherit" w:cs="Courier New"/>
          <w:color w:val="212121"/>
          <w:sz w:val="20"/>
          <w:szCs w:val="20"/>
          <w:lang w:val="es-ES" w:eastAsia="es-MX"/>
        </w:rPr>
        <w:t xml:space="preserve">: </w:t>
      </w:r>
      <w:r w:rsidR="00EE2254" w:rsidRPr="00EE2254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polea</w:t>
      </w:r>
      <w:r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 15" que </w:t>
      </w:r>
      <w:proofErr w:type="spellStart"/>
      <w:r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operata</w:t>
      </w:r>
      <w:proofErr w:type="spellEnd"/>
      <w:r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 10 horas/día</w:t>
      </w:r>
      <w:r w:rsidR="00EE2254" w:rsidRPr="00EE2254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,</w:t>
      </w:r>
      <w:r w:rsidR="00E90F5C" w:rsidRPr="00DF2742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 xml:space="preserve"> </w:t>
      </w:r>
      <w:r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5 días/semana, 50 semanas/</w:t>
      </w:r>
      <w:r w:rsidR="00EE2254" w:rsidRPr="00EE2254"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  <w:t>año</w:t>
      </w:r>
    </w:p>
    <w:p w:rsidR="003B00FA" w:rsidRDefault="003B00FA" w:rsidP="00EE22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</w:pPr>
    </w:p>
    <w:p w:rsidR="003B00FA" w:rsidRPr="00EE2254" w:rsidRDefault="003B00FA" w:rsidP="003B00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alibri" w:eastAsia="Times New Roman" w:hAnsi="Calibri" w:cs="Courier New"/>
          <w:color w:val="212121"/>
          <w:sz w:val="20"/>
          <w:szCs w:val="20"/>
          <w:lang w:val="es-ES" w:eastAsia="es-MX"/>
        </w:rPr>
      </w:pPr>
      <w:r>
        <w:rPr>
          <w:rFonts w:ascii="Calibri" w:eastAsia="Times New Roman" w:hAnsi="Calibri" w:cs="Courier New"/>
          <w:noProof/>
          <w:color w:val="212121"/>
          <w:sz w:val="20"/>
          <w:szCs w:val="20"/>
          <w:lang w:eastAsia="es-MX"/>
        </w:rPr>
        <w:lastRenderedPageBreak/>
        <w:drawing>
          <wp:inline distT="0" distB="0" distL="0" distR="0">
            <wp:extent cx="4057650" cy="3138045"/>
            <wp:effectExtent l="0" t="0" r="0" b="571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FlexProPANote-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3947" cy="314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E7F" w:rsidRDefault="00D63E7F" w:rsidP="00F87D8C">
      <w:pPr>
        <w:jc w:val="both"/>
        <w:rPr>
          <w:rFonts w:ascii="Calibri" w:hAnsi="Calibri"/>
        </w:rPr>
      </w:pPr>
    </w:p>
    <w:p w:rsidR="00EE2254" w:rsidRDefault="00EE2254" w:rsidP="00F87D8C">
      <w:pPr>
        <w:jc w:val="both"/>
        <w:rPr>
          <w:rFonts w:ascii="Calibri" w:hAnsi="Calibri"/>
        </w:rPr>
      </w:pPr>
    </w:p>
    <w:p w:rsidR="00EE2254" w:rsidRPr="009D7307" w:rsidRDefault="00EE2254" w:rsidP="00F87D8C">
      <w:pPr>
        <w:jc w:val="both"/>
        <w:rPr>
          <w:rFonts w:ascii="Calibri" w:hAnsi="Calibri"/>
        </w:rPr>
      </w:pPr>
    </w:p>
    <w:p w:rsidR="00D63E7F" w:rsidRDefault="00F840E1" w:rsidP="00F87D8C">
      <w:pPr>
        <w:pStyle w:val="HTMLconformatoprevio"/>
        <w:shd w:val="clear" w:color="auto" w:fill="FFFFFF"/>
        <w:jc w:val="both"/>
        <w:rPr>
          <w:rFonts w:ascii="Calibri" w:hAnsi="Calibri"/>
          <w:b/>
          <w:color w:val="212121"/>
          <w:lang w:val="es-ES"/>
        </w:rPr>
      </w:pPr>
      <w:r>
        <w:rPr>
          <w:rFonts w:ascii="Calibri" w:hAnsi="Calibri"/>
          <w:b/>
          <w:color w:val="212121"/>
          <w:lang w:val="es-ES"/>
        </w:rPr>
        <w:t>Sistemas conocidos (continuación)</w:t>
      </w:r>
      <w:r w:rsidR="00D63E7F" w:rsidRPr="00F840E1">
        <w:rPr>
          <w:rFonts w:ascii="Calibri" w:hAnsi="Calibri"/>
          <w:b/>
          <w:color w:val="212121"/>
          <w:lang w:val="es-ES"/>
        </w:rPr>
        <w:t>:</w:t>
      </w:r>
    </w:p>
    <w:p w:rsidR="00F840E1" w:rsidRPr="00F840E1" w:rsidRDefault="00F840E1" w:rsidP="00F87D8C">
      <w:pPr>
        <w:pStyle w:val="HTMLconformatoprevio"/>
        <w:shd w:val="clear" w:color="auto" w:fill="FFFFFF"/>
        <w:jc w:val="both"/>
        <w:rPr>
          <w:rFonts w:ascii="Calibri" w:hAnsi="Calibri"/>
          <w:b/>
          <w:color w:val="212121"/>
          <w:lang w:val="es-ES"/>
        </w:rPr>
      </w:pPr>
    </w:p>
    <w:p w:rsidR="00D63E7F" w:rsidRPr="009D7307" w:rsidRDefault="00FE2986" w:rsidP="00F87D8C">
      <w:pPr>
        <w:pStyle w:val="HTMLconformatoprevio"/>
        <w:shd w:val="clear" w:color="auto" w:fill="FFFFFF"/>
        <w:jc w:val="both"/>
        <w:rPr>
          <w:rFonts w:ascii="Calibri" w:hAnsi="Calibri"/>
          <w:color w:val="212121"/>
          <w:lang w:val="es-ES"/>
        </w:rPr>
      </w:pPr>
      <w:r>
        <w:rPr>
          <w:rFonts w:ascii="Calibri" w:hAnsi="Calibri"/>
          <w:color w:val="212121"/>
          <w:lang w:val="es-ES"/>
        </w:rPr>
        <w:t>Una sección de la P</w:t>
      </w:r>
      <w:r w:rsidR="00D63E7F" w:rsidRPr="009D7307">
        <w:rPr>
          <w:rFonts w:ascii="Calibri" w:hAnsi="Calibri"/>
          <w:color w:val="212121"/>
          <w:lang w:val="es-ES"/>
        </w:rPr>
        <w:t>antalla Detalle de</w:t>
      </w:r>
      <w:r w:rsidR="00FE1502">
        <w:rPr>
          <w:rFonts w:ascii="Calibri" w:hAnsi="Calibri"/>
          <w:color w:val="212121"/>
          <w:lang w:val="es-ES"/>
        </w:rPr>
        <w:t>l Sistema para este sistema conocido</w:t>
      </w:r>
      <w:r w:rsidR="00F840E1">
        <w:rPr>
          <w:rFonts w:ascii="Calibri" w:hAnsi="Calibri"/>
          <w:color w:val="212121"/>
          <w:lang w:val="es-ES"/>
        </w:rPr>
        <w:t xml:space="preserve"> se muestra a continuación</w:t>
      </w:r>
      <w:r w:rsidR="00FE1502">
        <w:rPr>
          <w:rFonts w:ascii="Calibri" w:hAnsi="Calibri"/>
          <w:color w:val="212121"/>
          <w:lang w:val="es-ES"/>
        </w:rPr>
        <w:t>:</w:t>
      </w:r>
    </w:p>
    <w:p w:rsidR="00D63E7F" w:rsidRPr="009D7307" w:rsidRDefault="00D63E7F" w:rsidP="00F87D8C">
      <w:pPr>
        <w:pStyle w:val="HTMLconformatoprevio"/>
        <w:shd w:val="clear" w:color="auto" w:fill="FFFFFF"/>
        <w:jc w:val="both"/>
        <w:rPr>
          <w:rFonts w:ascii="Calibri" w:hAnsi="Calibri"/>
          <w:color w:val="212121"/>
          <w:lang w:val="es-ES"/>
        </w:rPr>
      </w:pPr>
    </w:p>
    <w:p w:rsidR="00D63E7F" w:rsidRPr="009D7307" w:rsidRDefault="00D63E7F" w:rsidP="00F87D8C">
      <w:pPr>
        <w:pStyle w:val="HTMLconformatoprevio"/>
        <w:shd w:val="clear" w:color="auto" w:fill="FFFFFF"/>
        <w:jc w:val="both"/>
        <w:rPr>
          <w:rFonts w:ascii="Calibri" w:hAnsi="Calibri"/>
          <w:color w:val="212121"/>
          <w:lang w:val="es-ES"/>
        </w:rPr>
      </w:pPr>
    </w:p>
    <w:p w:rsidR="00D63E7F" w:rsidRPr="009D7307" w:rsidRDefault="00B71122" w:rsidP="00B71122">
      <w:pPr>
        <w:pStyle w:val="HTMLconformatoprevio"/>
        <w:shd w:val="clear" w:color="auto" w:fill="FFFFFF"/>
        <w:jc w:val="center"/>
        <w:rPr>
          <w:rFonts w:ascii="Calibri" w:hAnsi="Calibri"/>
          <w:color w:val="212121"/>
          <w:lang w:val="es-ES"/>
        </w:rPr>
      </w:pPr>
      <w:r>
        <w:rPr>
          <w:rFonts w:ascii="Calibri" w:hAnsi="Calibri"/>
          <w:noProof/>
          <w:color w:val="212121"/>
        </w:rPr>
        <w:drawing>
          <wp:inline distT="0" distB="0" distL="0" distR="0">
            <wp:extent cx="4991100" cy="2108709"/>
            <wp:effectExtent l="0" t="0" r="0" b="635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FlexProPANote-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795" cy="210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986" w:rsidRDefault="00FE2986" w:rsidP="00F87D8C">
      <w:pPr>
        <w:pStyle w:val="HTMLconformatoprevio"/>
        <w:shd w:val="clear" w:color="auto" w:fill="FFFFFF"/>
        <w:jc w:val="both"/>
        <w:rPr>
          <w:rFonts w:ascii="Calibri" w:hAnsi="Calibri"/>
          <w:color w:val="212121"/>
          <w:lang w:val="es-ES"/>
        </w:rPr>
      </w:pPr>
    </w:p>
    <w:p w:rsidR="00FE2986" w:rsidRPr="009D7307" w:rsidRDefault="00FE2986" w:rsidP="00F87D8C">
      <w:pPr>
        <w:pStyle w:val="HTMLconformatoprevio"/>
        <w:shd w:val="clear" w:color="auto" w:fill="FFFFFF"/>
        <w:jc w:val="both"/>
        <w:rPr>
          <w:rFonts w:ascii="Calibri" w:hAnsi="Calibri"/>
          <w:color w:val="212121"/>
          <w:lang w:val="es-ES"/>
        </w:rPr>
      </w:pPr>
    </w:p>
    <w:p w:rsidR="00D63E7F" w:rsidRPr="009D7307" w:rsidRDefault="00D63E7F" w:rsidP="00F87D8C">
      <w:pPr>
        <w:pStyle w:val="HTMLconformatoprevio"/>
        <w:shd w:val="clear" w:color="auto" w:fill="FFFFFF"/>
        <w:jc w:val="both"/>
        <w:rPr>
          <w:rFonts w:ascii="Calibri" w:hAnsi="Calibri"/>
          <w:color w:val="212121"/>
          <w:lang w:val="es-ES"/>
        </w:rPr>
      </w:pPr>
      <w:r w:rsidRPr="009D7307">
        <w:rPr>
          <w:rFonts w:ascii="Calibri" w:hAnsi="Calibri"/>
          <w:color w:val="212121"/>
          <w:lang w:val="es-ES"/>
        </w:rPr>
        <w:t>Los da</w:t>
      </w:r>
      <w:r w:rsidR="00FE2986">
        <w:rPr>
          <w:rFonts w:ascii="Calibri" w:hAnsi="Calibri"/>
          <w:color w:val="212121"/>
          <w:lang w:val="es-ES"/>
        </w:rPr>
        <w:t>tos de la imagen de la P</w:t>
      </w:r>
      <w:r w:rsidR="00FE2986" w:rsidRPr="009D7307">
        <w:rPr>
          <w:rFonts w:ascii="Calibri" w:hAnsi="Calibri"/>
          <w:color w:val="212121"/>
          <w:lang w:val="es-ES"/>
        </w:rPr>
        <w:t>antalla Detalle de</w:t>
      </w:r>
      <w:r w:rsidR="00FE2986">
        <w:rPr>
          <w:rFonts w:ascii="Calibri" w:hAnsi="Calibri"/>
          <w:color w:val="212121"/>
          <w:lang w:val="es-ES"/>
        </w:rPr>
        <w:t>l Sistema</w:t>
      </w:r>
      <w:r w:rsidRPr="009D7307">
        <w:rPr>
          <w:rFonts w:ascii="Calibri" w:hAnsi="Calibri"/>
          <w:color w:val="212121"/>
          <w:lang w:val="es-ES"/>
        </w:rPr>
        <w:t xml:space="preserve"> permite</w:t>
      </w:r>
      <w:r w:rsidR="00FE2986">
        <w:rPr>
          <w:rFonts w:ascii="Calibri" w:hAnsi="Calibri"/>
          <w:color w:val="212121"/>
          <w:lang w:val="es-ES"/>
        </w:rPr>
        <w:t>n al usuario</w:t>
      </w:r>
      <w:r w:rsidRPr="009D7307">
        <w:rPr>
          <w:rFonts w:ascii="Calibri" w:hAnsi="Calibri"/>
          <w:color w:val="212121"/>
          <w:lang w:val="es-ES"/>
        </w:rPr>
        <w:t>:</w:t>
      </w:r>
    </w:p>
    <w:p w:rsidR="00D63E7F" w:rsidRPr="009D7307" w:rsidRDefault="00D63E7F" w:rsidP="00FE2986">
      <w:pPr>
        <w:pStyle w:val="HTMLconformatoprevio"/>
        <w:numPr>
          <w:ilvl w:val="0"/>
          <w:numId w:val="6"/>
        </w:numPr>
        <w:shd w:val="clear" w:color="auto" w:fill="FFFFFF"/>
        <w:jc w:val="both"/>
        <w:rPr>
          <w:rFonts w:ascii="Calibri" w:hAnsi="Calibri"/>
          <w:color w:val="212121"/>
          <w:lang w:val="es-ES"/>
        </w:rPr>
      </w:pPr>
      <w:r w:rsidRPr="009D7307">
        <w:rPr>
          <w:rFonts w:ascii="Calibri" w:hAnsi="Calibri"/>
          <w:color w:val="212121"/>
          <w:lang w:val="es-ES"/>
        </w:rPr>
        <w:t>Determinar si una unidad existente tiene una c</w:t>
      </w:r>
      <w:r w:rsidR="00787A21">
        <w:rPr>
          <w:rFonts w:ascii="Calibri" w:hAnsi="Calibri"/>
          <w:color w:val="212121"/>
          <w:lang w:val="es-ES"/>
        </w:rPr>
        <w:t>apacidad adecuada y analizar la tensión de la banda calculada</w:t>
      </w:r>
      <w:r w:rsidR="003A77E7">
        <w:rPr>
          <w:rFonts w:ascii="Calibri" w:hAnsi="Calibri"/>
          <w:color w:val="212121"/>
          <w:lang w:val="es-ES"/>
        </w:rPr>
        <w:t>.</w:t>
      </w:r>
    </w:p>
    <w:p w:rsidR="00D63E7F" w:rsidRDefault="00D63E7F" w:rsidP="00FE2986">
      <w:pPr>
        <w:pStyle w:val="HTMLconformatoprevio"/>
        <w:numPr>
          <w:ilvl w:val="0"/>
          <w:numId w:val="6"/>
        </w:numPr>
        <w:shd w:val="clear" w:color="auto" w:fill="FFFFFF"/>
        <w:jc w:val="both"/>
        <w:rPr>
          <w:rFonts w:ascii="Calibri" w:hAnsi="Calibri"/>
          <w:color w:val="212121"/>
          <w:lang w:val="es-ES"/>
        </w:rPr>
      </w:pPr>
      <w:r w:rsidRPr="009D7307">
        <w:rPr>
          <w:rFonts w:ascii="Calibri" w:hAnsi="Calibri"/>
          <w:color w:val="212121"/>
          <w:lang w:val="es-ES"/>
        </w:rPr>
        <w:t>Ver la te</w:t>
      </w:r>
      <w:r w:rsidR="00787A21">
        <w:rPr>
          <w:rFonts w:ascii="Calibri" w:hAnsi="Calibri"/>
          <w:color w:val="212121"/>
          <w:lang w:val="es-ES"/>
        </w:rPr>
        <w:t>nsión de instalación recomendada</w:t>
      </w:r>
      <w:r w:rsidRPr="009D7307">
        <w:rPr>
          <w:rFonts w:ascii="Calibri" w:hAnsi="Calibri"/>
          <w:color w:val="212121"/>
          <w:lang w:val="es-ES"/>
        </w:rPr>
        <w:t xml:space="preserve"> para el método de fuerza de deflexión y para el</w:t>
      </w:r>
      <w:r w:rsidR="00787A21">
        <w:rPr>
          <w:rFonts w:ascii="Calibri" w:hAnsi="Calibri"/>
          <w:color w:val="212121"/>
          <w:lang w:val="es-ES"/>
        </w:rPr>
        <w:t xml:space="preserve"> Tensiómetro Sónico Gates</w:t>
      </w:r>
      <w:r w:rsidRPr="009D7307">
        <w:rPr>
          <w:rFonts w:ascii="Calibri" w:hAnsi="Calibri"/>
          <w:color w:val="212121"/>
          <w:lang w:val="es-ES"/>
        </w:rPr>
        <w:t>.</w:t>
      </w:r>
    </w:p>
    <w:p w:rsidR="00FE2986" w:rsidRPr="009D7307" w:rsidRDefault="00FE2986" w:rsidP="00FE2986">
      <w:pPr>
        <w:pStyle w:val="HTMLconformatoprevio"/>
        <w:shd w:val="clear" w:color="auto" w:fill="FFFFFF"/>
        <w:ind w:left="720"/>
        <w:jc w:val="both"/>
        <w:rPr>
          <w:rFonts w:ascii="Calibri" w:hAnsi="Calibri"/>
          <w:color w:val="212121"/>
          <w:lang w:val="es-ES"/>
        </w:rPr>
      </w:pPr>
    </w:p>
    <w:p w:rsidR="00D63E7F" w:rsidRDefault="005B6D8E" w:rsidP="00F87D8C">
      <w:pPr>
        <w:pStyle w:val="HTMLconformatoprevio"/>
        <w:shd w:val="clear" w:color="auto" w:fill="FFFFFF"/>
        <w:jc w:val="both"/>
        <w:rPr>
          <w:rFonts w:ascii="Calibri" w:hAnsi="Calibri"/>
          <w:b/>
          <w:color w:val="212121"/>
          <w:lang w:val="es-ES"/>
        </w:rPr>
      </w:pPr>
      <w:r w:rsidRPr="00362D48">
        <w:rPr>
          <w:rFonts w:ascii="Calibri" w:hAnsi="Calibri"/>
          <w:b/>
          <w:color w:val="212121"/>
          <w:lang w:val="es-ES"/>
        </w:rPr>
        <w:lastRenderedPageBreak/>
        <w:t>Sugerencias para usuarios de las transmisiones conocidas</w:t>
      </w:r>
      <w:r w:rsidR="00D63E7F" w:rsidRPr="00362D48">
        <w:rPr>
          <w:rFonts w:ascii="Calibri" w:hAnsi="Calibri"/>
          <w:b/>
          <w:color w:val="212121"/>
          <w:lang w:val="es-ES"/>
        </w:rPr>
        <w:t xml:space="preserve">/ </w:t>
      </w:r>
      <w:r w:rsidRPr="00362D48">
        <w:rPr>
          <w:rFonts w:ascii="Calibri" w:hAnsi="Calibri"/>
          <w:b/>
          <w:color w:val="212121"/>
          <w:lang w:val="es-ES"/>
        </w:rPr>
        <w:t>Pantalla de detalle de la transmisión</w:t>
      </w:r>
      <w:r w:rsidR="00D63E7F" w:rsidRPr="00362D48">
        <w:rPr>
          <w:rFonts w:ascii="Calibri" w:hAnsi="Calibri"/>
          <w:b/>
          <w:color w:val="212121"/>
          <w:lang w:val="es-ES"/>
        </w:rPr>
        <w:t>:</w:t>
      </w:r>
    </w:p>
    <w:p w:rsidR="00362D48" w:rsidRPr="00362D48" w:rsidRDefault="00362D48" w:rsidP="00F87D8C">
      <w:pPr>
        <w:pStyle w:val="HTMLconformatoprevio"/>
        <w:shd w:val="clear" w:color="auto" w:fill="FFFFFF"/>
        <w:jc w:val="both"/>
        <w:rPr>
          <w:rFonts w:ascii="Calibri" w:hAnsi="Calibri"/>
          <w:b/>
          <w:color w:val="212121"/>
          <w:lang w:val="es-ES"/>
        </w:rPr>
      </w:pPr>
    </w:p>
    <w:p w:rsidR="00D63E7F" w:rsidRPr="00362D48" w:rsidRDefault="00362D48" w:rsidP="003A271A">
      <w:pPr>
        <w:pStyle w:val="HTMLconformatoprevio"/>
        <w:shd w:val="clear" w:color="auto" w:fill="FFFFFF"/>
        <w:jc w:val="both"/>
        <w:rPr>
          <w:rFonts w:ascii="inherit" w:hAnsi="inherit"/>
          <w:color w:val="212121"/>
        </w:rPr>
      </w:pPr>
      <w:proofErr w:type="spellStart"/>
      <w:r>
        <w:rPr>
          <w:rFonts w:ascii="Calibri" w:hAnsi="Calibri"/>
          <w:color w:val="212121"/>
          <w:lang w:val="es-ES"/>
        </w:rPr>
        <w:t>Design</w:t>
      </w:r>
      <w:proofErr w:type="spellEnd"/>
      <w:r>
        <w:rPr>
          <w:rFonts w:ascii="Calibri" w:hAnsi="Calibri"/>
          <w:color w:val="212121"/>
          <w:lang w:val="es-ES"/>
        </w:rPr>
        <w:t xml:space="preserve"> Flex</w:t>
      </w:r>
      <w:r w:rsidR="000B2D1F">
        <w:rPr>
          <w:rFonts w:ascii="Calibri" w:hAnsi="Calibri"/>
          <w:color w:val="212121"/>
          <w:lang w:val="es-ES"/>
        </w:rPr>
        <w:t xml:space="preserve"> Pro</w:t>
      </w:r>
      <w:r w:rsidR="00D63E7F" w:rsidRPr="009D7307">
        <w:rPr>
          <w:rFonts w:ascii="Calibri" w:hAnsi="Calibri"/>
          <w:color w:val="212121"/>
          <w:lang w:val="es-ES"/>
        </w:rPr>
        <w:t xml:space="preserve">® </w:t>
      </w:r>
      <w:r w:rsidR="000B2D1F">
        <w:rPr>
          <w:rFonts w:ascii="Calibri" w:hAnsi="Calibri"/>
          <w:color w:val="212121"/>
          <w:lang w:val="es-ES"/>
        </w:rPr>
        <w:t xml:space="preserve">proporciona </w:t>
      </w:r>
      <w:r w:rsidRPr="00362D48">
        <w:rPr>
          <w:rFonts w:ascii="Calibri" w:hAnsi="Calibri"/>
          <w:color w:val="212121"/>
          <w:lang w:val="es-ES"/>
        </w:rPr>
        <w:t>por defecto el ancho de la banda necesario para transmitir la carga</w:t>
      </w:r>
      <w:r w:rsidR="00D63E7F" w:rsidRPr="009D7307">
        <w:rPr>
          <w:rFonts w:ascii="Calibri" w:hAnsi="Calibri"/>
          <w:color w:val="212121"/>
          <w:lang w:val="es-ES"/>
        </w:rPr>
        <w:t xml:space="preserve">, </w:t>
      </w:r>
      <w:r w:rsidR="00791F4F">
        <w:rPr>
          <w:rFonts w:ascii="Calibri" w:hAnsi="Calibri"/>
          <w:color w:val="212121"/>
          <w:lang w:val="es-ES"/>
        </w:rPr>
        <w:t>los cuales pueden</w:t>
      </w:r>
      <w:r w:rsidR="00D63E7F" w:rsidRPr="009D7307">
        <w:rPr>
          <w:rFonts w:ascii="Calibri" w:hAnsi="Calibri"/>
          <w:color w:val="212121"/>
          <w:lang w:val="es-ES"/>
        </w:rPr>
        <w:t xml:space="preserve"> ser</w:t>
      </w:r>
      <w:r>
        <w:rPr>
          <w:rFonts w:ascii="Calibri" w:hAnsi="Calibri"/>
          <w:color w:val="212121"/>
          <w:lang w:val="es-ES"/>
        </w:rPr>
        <w:t xml:space="preserve"> </w:t>
      </w:r>
      <w:r w:rsidR="00D63E7F" w:rsidRPr="009D7307">
        <w:rPr>
          <w:rFonts w:ascii="Calibri" w:hAnsi="Calibri"/>
          <w:color w:val="212121"/>
          <w:lang w:val="es-ES"/>
        </w:rPr>
        <w:t>más estrecho</w:t>
      </w:r>
      <w:r w:rsidR="00791F4F">
        <w:rPr>
          <w:rFonts w:ascii="Calibri" w:hAnsi="Calibri"/>
          <w:color w:val="212121"/>
          <w:lang w:val="es-ES"/>
        </w:rPr>
        <w:t>s</w:t>
      </w:r>
      <w:r w:rsidR="00D63E7F" w:rsidRPr="009D7307">
        <w:rPr>
          <w:rFonts w:ascii="Calibri" w:hAnsi="Calibri"/>
          <w:color w:val="212121"/>
          <w:lang w:val="es-ES"/>
        </w:rPr>
        <w:t xml:space="preserve"> o má</w:t>
      </w:r>
      <w:r w:rsidR="00791F4F">
        <w:rPr>
          <w:rFonts w:ascii="Calibri" w:hAnsi="Calibri"/>
          <w:color w:val="212121"/>
          <w:lang w:val="es-ES"/>
        </w:rPr>
        <w:t>s ancho que el ancho de la banda conocida</w:t>
      </w:r>
      <w:r w:rsidR="00D63E7F" w:rsidRPr="009D7307">
        <w:rPr>
          <w:rFonts w:ascii="Calibri" w:hAnsi="Calibri"/>
          <w:color w:val="212121"/>
          <w:lang w:val="es-ES"/>
        </w:rPr>
        <w:t xml:space="preserve">. El botón </w:t>
      </w:r>
      <w:r w:rsidR="006F7B94">
        <w:rPr>
          <w:rFonts w:ascii="Calibri" w:hAnsi="Calibri"/>
          <w:color w:val="212121"/>
          <w:lang w:val="es-ES"/>
        </w:rPr>
        <w:t>de Transmisión Seleccionada</w:t>
      </w:r>
      <w:r w:rsidR="00D63E7F" w:rsidRPr="009D7307">
        <w:rPr>
          <w:rFonts w:ascii="Calibri" w:hAnsi="Calibri"/>
          <w:color w:val="212121"/>
          <w:lang w:val="es-ES"/>
        </w:rPr>
        <w:t xml:space="preserve"> en el lado izquierdo de la</w:t>
      </w:r>
      <w:r>
        <w:rPr>
          <w:rFonts w:ascii="Calibri" w:hAnsi="Calibri"/>
          <w:color w:val="212121"/>
          <w:lang w:val="es-ES"/>
        </w:rPr>
        <w:t xml:space="preserve"> </w:t>
      </w:r>
      <w:r w:rsidR="006F7B94">
        <w:rPr>
          <w:rFonts w:ascii="Calibri" w:hAnsi="Calibri"/>
          <w:color w:val="212121"/>
          <w:lang w:val="es-ES"/>
        </w:rPr>
        <w:t>pantalla</w:t>
      </w:r>
      <w:r w:rsidR="00D63E7F" w:rsidRPr="009D7307">
        <w:rPr>
          <w:rFonts w:ascii="Calibri" w:hAnsi="Calibri"/>
          <w:color w:val="212121"/>
          <w:lang w:val="es-ES"/>
        </w:rPr>
        <w:t xml:space="preserve"> cambiará el ancho</w:t>
      </w:r>
      <w:r w:rsidR="006F7B94">
        <w:rPr>
          <w:rFonts w:ascii="Calibri" w:hAnsi="Calibri"/>
          <w:color w:val="212121"/>
          <w:lang w:val="es-ES"/>
        </w:rPr>
        <w:t xml:space="preserve"> por el ancho seleccionado en la pantalla</w:t>
      </w:r>
      <w:r w:rsidR="00D63E7F" w:rsidRPr="009D7307">
        <w:rPr>
          <w:rFonts w:ascii="Calibri" w:hAnsi="Calibri"/>
          <w:color w:val="212121"/>
          <w:lang w:val="es-ES"/>
        </w:rPr>
        <w:t>. Ver la pantalla de arriba</w:t>
      </w:r>
      <w:r>
        <w:rPr>
          <w:rFonts w:ascii="Calibri" w:hAnsi="Calibri"/>
          <w:color w:val="212121"/>
          <w:lang w:val="es-ES"/>
        </w:rPr>
        <w:t xml:space="preserve"> </w:t>
      </w:r>
      <w:r w:rsidR="006F7B94">
        <w:rPr>
          <w:rFonts w:ascii="Calibri" w:hAnsi="Calibri"/>
          <w:color w:val="212121"/>
          <w:lang w:val="es-ES"/>
        </w:rPr>
        <w:t>disparado para observar la ubicación</w:t>
      </w:r>
      <w:r w:rsidR="00D63E7F" w:rsidRPr="009D7307">
        <w:rPr>
          <w:rFonts w:ascii="Calibri" w:hAnsi="Calibri"/>
          <w:color w:val="212121"/>
          <w:lang w:val="es-ES"/>
        </w:rPr>
        <w:t>.</w:t>
      </w:r>
    </w:p>
    <w:p w:rsidR="00D63E7F" w:rsidRPr="009D7307" w:rsidRDefault="00D63E7F" w:rsidP="00F87D8C">
      <w:pPr>
        <w:jc w:val="both"/>
        <w:rPr>
          <w:rFonts w:ascii="Calibri" w:hAnsi="Calibri"/>
        </w:rPr>
      </w:pPr>
    </w:p>
    <w:p w:rsidR="00D63E7F" w:rsidRPr="009D7307" w:rsidRDefault="00D63E7F" w:rsidP="00F87D8C">
      <w:pPr>
        <w:jc w:val="both"/>
        <w:rPr>
          <w:rFonts w:ascii="Calibri" w:hAnsi="Calibri"/>
        </w:rPr>
      </w:pPr>
    </w:p>
    <w:p w:rsidR="00D63E7F" w:rsidRDefault="00FE564A" w:rsidP="00F87D8C">
      <w:pPr>
        <w:pStyle w:val="HTMLconformatoprevio"/>
        <w:shd w:val="clear" w:color="auto" w:fill="FFFFFF"/>
        <w:jc w:val="both"/>
        <w:rPr>
          <w:rFonts w:ascii="Calibri" w:hAnsi="Calibri"/>
          <w:b/>
          <w:color w:val="212121"/>
          <w:lang w:val="es-ES"/>
        </w:rPr>
      </w:pPr>
      <w:r w:rsidRPr="00FE564A">
        <w:rPr>
          <w:rFonts w:ascii="Calibri" w:hAnsi="Calibri"/>
          <w:b/>
          <w:color w:val="212121"/>
          <w:lang w:val="es-ES"/>
        </w:rPr>
        <w:t>Diseñar una Nueva Transmisión con una Transmisión Conocida</w:t>
      </w:r>
    </w:p>
    <w:p w:rsidR="008D1AEF" w:rsidRPr="00FE564A" w:rsidRDefault="008D1AEF" w:rsidP="00F87D8C">
      <w:pPr>
        <w:pStyle w:val="HTMLconformatoprevio"/>
        <w:shd w:val="clear" w:color="auto" w:fill="FFFFFF"/>
        <w:jc w:val="both"/>
        <w:rPr>
          <w:rFonts w:ascii="Calibri" w:hAnsi="Calibri"/>
          <w:b/>
          <w:color w:val="212121"/>
          <w:lang w:val="es-ES"/>
        </w:rPr>
      </w:pPr>
    </w:p>
    <w:p w:rsidR="00D63E7F" w:rsidRDefault="00D63E7F" w:rsidP="003A271A">
      <w:pPr>
        <w:pStyle w:val="HTMLconformatoprevio"/>
        <w:shd w:val="clear" w:color="auto" w:fill="FFFFFF"/>
        <w:rPr>
          <w:rFonts w:ascii="Calibri" w:hAnsi="Calibri"/>
          <w:color w:val="212121"/>
          <w:lang w:val="es-ES"/>
        </w:rPr>
      </w:pPr>
      <w:r w:rsidRPr="009D7307">
        <w:rPr>
          <w:rFonts w:ascii="Calibri" w:hAnsi="Calibri"/>
          <w:color w:val="212121"/>
          <w:lang w:val="es-ES"/>
        </w:rPr>
        <w:t>Una vez que s</w:t>
      </w:r>
      <w:r w:rsidR="00DC2286">
        <w:rPr>
          <w:rFonts w:ascii="Calibri" w:hAnsi="Calibri"/>
          <w:color w:val="212121"/>
          <w:lang w:val="es-ES"/>
        </w:rPr>
        <w:t>e introduce una transmisión conocida</w:t>
      </w:r>
      <w:r w:rsidRPr="009D7307">
        <w:rPr>
          <w:rFonts w:ascii="Calibri" w:hAnsi="Calibri"/>
          <w:color w:val="212121"/>
          <w:lang w:val="es-ES"/>
        </w:rPr>
        <w:t>, una nueva</w:t>
      </w:r>
      <w:r w:rsidR="00DC2286">
        <w:rPr>
          <w:rFonts w:ascii="Calibri" w:hAnsi="Calibri"/>
          <w:color w:val="212121"/>
          <w:lang w:val="es-ES"/>
        </w:rPr>
        <w:t xml:space="preserve"> transmisión puede ser diseñada sin añadir ningún parámetro adicional mediante los </w:t>
      </w:r>
      <w:r w:rsidRPr="009D7307">
        <w:rPr>
          <w:rFonts w:ascii="Calibri" w:hAnsi="Calibri"/>
          <w:color w:val="212121"/>
          <w:lang w:val="es-ES"/>
        </w:rPr>
        <w:t>siguientes pasos:</w:t>
      </w:r>
    </w:p>
    <w:p w:rsidR="00E01FC1" w:rsidRPr="009D7307" w:rsidRDefault="00E01FC1" w:rsidP="003A271A">
      <w:pPr>
        <w:pStyle w:val="HTMLconformatoprevio"/>
        <w:shd w:val="clear" w:color="auto" w:fill="FFFFFF"/>
        <w:rPr>
          <w:rFonts w:ascii="Calibri" w:hAnsi="Calibri"/>
          <w:color w:val="212121"/>
          <w:lang w:val="es-ES"/>
        </w:rPr>
      </w:pPr>
    </w:p>
    <w:p w:rsidR="00D63E7F" w:rsidRPr="009D7307" w:rsidRDefault="003A77E7" w:rsidP="003A271A">
      <w:pPr>
        <w:pStyle w:val="HTMLconformatoprevio"/>
        <w:numPr>
          <w:ilvl w:val="0"/>
          <w:numId w:val="7"/>
        </w:numPr>
        <w:shd w:val="clear" w:color="auto" w:fill="FFFFFF"/>
        <w:rPr>
          <w:rFonts w:ascii="Calibri" w:hAnsi="Calibri"/>
          <w:color w:val="212121"/>
          <w:lang w:val="es-ES"/>
        </w:rPr>
      </w:pPr>
      <w:r>
        <w:rPr>
          <w:rFonts w:ascii="Calibri" w:hAnsi="Calibri"/>
          <w:color w:val="212121"/>
          <w:lang w:val="es-ES"/>
        </w:rPr>
        <w:t xml:space="preserve">Activas la opción </w:t>
      </w:r>
      <w:r w:rsidR="00D63E7F" w:rsidRPr="009D7307">
        <w:rPr>
          <w:rFonts w:ascii="Calibri" w:hAnsi="Calibri"/>
          <w:color w:val="212121"/>
          <w:lang w:val="es-ES"/>
        </w:rPr>
        <w:t>"</w:t>
      </w:r>
      <w:r>
        <w:rPr>
          <w:rFonts w:ascii="Calibri" w:hAnsi="Calibri"/>
          <w:color w:val="212121"/>
          <w:lang w:val="es-ES"/>
        </w:rPr>
        <w:t>Banda conocida” para poder identificar la banda más adelante en las siguientes opciones.</w:t>
      </w:r>
    </w:p>
    <w:p w:rsidR="00D63E7F" w:rsidRPr="009D7307" w:rsidRDefault="003A77E7" w:rsidP="003A271A">
      <w:pPr>
        <w:pStyle w:val="HTMLconformatoprevio"/>
        <w:numPr>
          <w:ilvl w:val="0"/>
          <w:numId w:val="7"/>
        </w:numPr>
        <w:shd w:val="clear" w:color="auto" w:fill="FFFFFF"/>
        <w:rPr>
          <w:rFonts w:ascii="Calibri" w:hAnsi="Calibri"/>
          <w:color w:val="212121"/>
          <w:lang w:val="es-ES"/>
        </w:rPr>
      </w:pPr>
      <w:r>
        <w:rPr>
          <w:rFonts w:ascii="Calibri" w:hAnsi="Calibri"/>
          <w:color w:val="212121"/>
          <w:lang w:val="es-ES"/>
        </w:rPr>
        <w:t>Seleccione en el espacio la banda que se usará</w:t>
      </w:r>
      <w:r w:rsidR="00D63E7F" w:rsidRPr="009D7307">
        <w:rPr>
          <w:rFonts w:ascii="Calibri" w:hAnsi="Calibri"/>
          <w:color w:val="212121"/>
          <w:lang w:val="es-ES"/>
        </w:rPr>
        <w:t xml:space="preserve"> en el nuevo diseño</w:t>
      </w:r>
      <w:r>
        <w:rPr>
          <w:rFonts w:ascii="Calibri" w:hAnsi="Calibri"/>
          <w:color w:val="212121"/>
          <w:lang w:val="es-ES"/>
        </w:rPr>
        <w:t>.</w:t>
      </w:r>
    </w:p>
    <w:p w:rsidR="00D63E7F" w:rsidRPr="009D7307" w:rsidRDefault="00A4578A" w:rsidP="003A271A">
      <w:pPr>
        <w:pStyle w:val="HTMLconformatoprevio"/>
        <w:numPr>
          <w:ilvl w:val="0"/>
          <w:numId w:val="7"/>
        </w:numPr>
        <w:shd w:val="clear" w:color="auto" w:fill="FFFFFF"/>
        <w:rPr>
          <w:rFonts w:ascii="Calibri" w:hAnsi="Calibri"/>
          <w:color w:val="212121"/>
          <w:lang w:val="es-ES"/>
        </w:rPr>
      </w:pPr>
      <w:r>
        <w:rPr>
          <w:rFonts w:ascii="Calibri" w:hAnsi="Calibri"/>
          <w:color w:val="212121"/>
          <w:lang w:val="es-ES"/>
        </w:rPr>
        <w:t>Lleve a cabo un nuevo</w:t>
      </w:r>
      <w:r w:rsidR="00DC2286">
        <w:rPr>
          <w:rFonts w:ascii="Calibri" w:hAnsi="Calibri"/>
          <w:color w:val="212121"/>
          <w:lang w:val="es-ES"/>
        </w:rPr>
        <w:t xml:space="preserve"> </w:t>
      </w:r>
      <w:r w:rsidR="00D63E7F" w:rsidRPr="009D7307">
        <w:rPr>
          <w:rFonts w:ascii="Calibri" w:hAnsi="Calibri"/>
          <w:color w:val="212121"/>
          <w:lang w:val="es-ES"/>
        </w:rPr>
        <w:t>análisis</w:t>
      </w:r>
      <w:r>
        <w:rPr>
          <w:rFonts w:ascii="Calibri" w:hAnsi="Calibri"/>
          <w:color w:val="212121"/>
          <w:lang w:val="es-ES"/>
        </w:rPr>
        <w:t xml:space="preserve"> de diseño mediante la selección del</w:t>
      </w:r>
      <w:r w:rsidR="00DC2286">
        <w:rPr>
          <w:rFonts w:ascii="Calibri" w:hAnsi="Calibri"/>
          <w:color w:val="212121"/>
          <w:lang w:val="es-ES"/>
        </w:rPr>
        <w:t xml:space="preserve"> </w:t>
      </w:r>
      <w:r>
        <w:rPr>
          <w:rFonts w:ascii="Calibri" w:hAnsi="Calibri"/>
          <w:color w:val="212121"/>
          <w:lang w:val="es-ES"/>
        </w:rPr>
        <w:t>botón</w:t>
      </w:r>
      <w:r w:rsidR="00D63E7F" w:rsidRPr="009D7307">
        <w:rPr>
          <w:rFonts w:ascii="Calibri" w:hAnsi="Calibri"/>
          <w:color w:val="212121"/>
          <w:lang w:val="es-ES"/>
        </w:rPr>
        <w:t xml:space="preserve"> </w:t>
      </w:r>
      <w:r>
        <w:rPr>
          <w:rFonts w:ascii="Calibri" w:hAnsi="Calibri"/>
          <w:color w:val="212121"/>
          <w:lang w:val="es-ES"/>
        </w:rPr>
        <w:t>“</w:t>
      </w:r>
      <w:r w:rsidR="00D63E7F" w:rsidRPr="009D7307">
        <w:rPr>
          <w:rFonts w:ascii="Calibri" w:hAnsi="Calibri"/>
          <w:color w:val="212121"/>
          <w:lang w:val="es-ES"/>
        </w:rPr>
        <w:t>Diseño</w:t>
      </w:r>
      <w:r>
        <w:rPr>
          <w:rFonts w:ascii="Calibri" w:hAnsi="Calibri"/>
          <w:color w:val="212121"/>
          <w:lang w:val="es-ES"/>
        </w:rPr>
        <w:t>”</w:t>
      </w:r>
      <w:r w:rsidR="003A77E7">
        <w:rPr>
          <w:rFonts w:ascii="Calibri" w:hAnsi="Calibri"/>
          <w:color w:val="212121"/>
          <w:lang w:val="es-ES"/>
        </w:rPr>
        <w:t>.</w:t>
      </w:r>
    </w:p>
    <w:p w:rsidR="00D63E7F" w:rsidRDefault="00D63E7F" w:rsidP="00F87D8C">
      <w:pPr>
        <w:pStyle w:val="HTMLconformatoprevio"/>
        <w:shd w:val="clear" w:color="auto" w:fill="FFFFFF"/>
        <w:jc w:val="both"/>
        <w:rPr>
          <w:rFonts w:ascii="Calibri" w:hAnsi="Calibri"/>
          <w:color w:val="212121"/>
          <w:lang w:val="es-ES"/>
        </w:rPr>
      </w:pPr>
    </w:p>
    <w:p w:rsidR="00B96C87" w:rsidRDefault="00B96C87" w:rsidP="00F87D8C">
      <w:pPr>
        <w:pStyle w:val="HTMLconformatoprevio"/>
        <w:shd w:val="clear" w:color="auto" w:fill="FFFFFF"/>
        <w:jc w:val="both"/>
        <w:rPr>
          <w:rFonts w:ascii="Calibri" w:hAnsi="Calibri"/>
          <w:color w:val="212121"/>
          <w:lang w:val="es-ES"/>
        </w:rPr>
      </w:pPr>
    </w:p>
    <w:p w:rsidR="00B96C87" w:rsidRPr="009D7307" w:rsidRDefault="00B96C87" w:rsidP="00B96C87">
      <w:pPr>
        <w:pStyle w:val="HTMLconformatoprevio"/>
        <w:shd w:val="clear" w:color="auto" w:fill="FFFFFF"/>
        <w:jc w:val="center"/>
        <w:rPr>
          <w:rFonts w:ascii="Calibri" w:hAnsi="Calibri"/>
          <w:color w:val="212121"/>
          <w:lang w:val="es-ES"/>
        </w:rPr>
      </w:pPr>
      <w:r>
        <w:rPr>
          <w:rFonts w:ascii="Calibri" w:hAnsi="Calibri"/>
          <w:noProof/>
          <w:color w:val="212121"/>
        </w:rPr>
        <w:drawing>
          <wp:inline distT="0" distB="0" distL="0" distR="0">
            <wp:extent cx="3766459" cy="2912847"/>
            <wp:effectExtent l="0" t="0" r="5715" b="1905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FlexProPANote-4 (2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952" cy="291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E7F" w:rsidRPr="001B7E5A" w:rsidRDefault="00D63E7F" w:rsidP="00F87D8C">
      <w:pPr>
        <w:pStyle w:val="HTMLconformatoprevio"/>
        <w:shd w:val="clear" w:color="auto" w:fill="FFFFFF"/>
        <w:jc w:val="both"/>
        <w:rPr>
          <w:rFonts w:ascii="Calibri" w:hAnsi="Calibri"/>
          <w:color w:val="212121"/>
        </w:rPr>
      </w:pPr>
    </w:p>
    <w:p w:rsidR="00D63E7F" w:rsidRDefault="00E74507" w:rsidP="00F87D8C">
      <w:pPr>
        <w:pStyle w:val="HTMLconformatoprevio"/>
        <w:shd w:val="clear" w:color="auto" w:fill="FFFFFF"/>
        <w:jc w:val="both"/>
        <w:rPr>
          <w:rFonts w:ascii="Calibri" w:hAnsi="Calibri"/>
          <w:b/>
          <w:color w:val="212121"/>
          <w:lang w:val="es-ES"/>
        </w:rPr>
      </w:pPr>
      <w:r w:rsidRPr="00E74507">
        <w:rPr>
          <w:rFonts w:ascii="Calibri" w:hAnsi="Calibri"/>
          <w:b/>
          <w:color w:val="212121"/>
          <w:lang w:val="es-ES"/>
        </w:rPr>
        <w:t xml:space="preserve">Diseñar basado en un sistema de cadena </w:t>
      </w:r>
      <w:proofErr w:type="spellStart"/>
      <w:r w:rsidR="00932D45">
        <w:rPr>
          <w:rFonts w:ascii="Calibri" w:hAnsi="Calibri"/>
          <w:b/>
          <w:color w:val="212121"/>
          <w:lang w:val="es-ES"/>
        </w:rPr>
        <w:t>c</w:t>
      </w:r>
      <w:r w:rsidRPr="00E74507">
        <w:rPr>
          <w:rFonts w:ascii="Calibri" w:hAnsi="Calibri"/>
          <w:b/>
          <w:color w:val="212121"/>
          <w:lang w:val="es-ES"/>
        </w:rPr>
        <w:t>atarina</w:t>
      </w:r>
      <w:proofErr w:type="spellEnd"/>
      <w:r w:rsidRPr="00E74507">
        <w:rPr>
          <w:rFonts w:ascii="Calibri" w:hAnsi="Calibri"/>
          <w:b/>
          <w:color w:val="212121"/>
          <w:lang w:val="es-ES"/>
        </w:rPr>
        <w:t xml:space="preserve"> existente</w:t>
      </w:r>
    </w:p>
    <w:p w:rsidR="00932D45" w:rsidRPr="00E74507" w:rsidRDefault="00932D45" w:rsidP="00F87D8C">
      <w:pPr>
        <w:pStyle w:val="HTMLconformatoprevio"/>
        <w:shd w:val="clear" w:color="auto" w:fill="FFFFFF"/>
        <w:jc w:val="both"/>
        <w:rPr>
          <w:rFonts w:ascii="Calibri" w:hAnsi="Calibri"/>
          <w:b/>
          <w:color w:val="212121"/>
          <w:lang w:val="es-ES"/>
        </w:rPr>
      </w:pPr>
    </w:p>
    <w:p w:rsidR="00D63E7F" w:rsidRDefault="00D63E7F" w:rsidP="00F87D8C">
      <w:pPr>
        <w:pStyle w:val="HTMLconformatoprevio"/>
        <w:shd w:val="clear" w:color="auto" w:fill="FFFFFF"/>
        <w:jc w:val="both"/>
        <w:rPr>
          <w:rFonts w:ascii="Calibri" w:hAnsi="Calibri"/>
          <w:color w:val="212121"/>
          <w:lang w:val="es-ES"/>
        </w:rPr>
      </w:pPr>
      <w:r w:rsidRPr="009D7307">
        <w:rPr>
          <w:rFonts w:ascii="Calibri" w:hAnsi="Calibri"/>
          <w:color w:val="212121"/>
          <w:lang w:val="es-ES"/>
        </w:rPr>
        <w:t xml:space="preserve">Una transmisión por correa </w:t>
      </w:r>
      <w:proofErr w:type="spellStart"/>
      <w:r w:rsidRPr="009D7307">
        <w:rPr>
          <w:rFonts w:ascii="Calibri" w:hAnsi="Calibri"/>
          <w:color w:val="212121"/>
          <w:lang w:val="es-ES"/>
        </w:rPr>
        <w:t>Poly</w:t>
      </w:r>
      <w:proofErr w:type="spellEnd"/>
      <w:r w:rsidRPr="009D7307">
        <w:rPr>
          <w:rFonts w:ascii="Calibri" w:hAnsi="Calibri"/>
          <w:color w:val="212121"/>
          <w:lang w:val="es-ES"/>
        </w:rPr>
        <w:t xml:space="preserve"> </w:t>
      </w:r>
      <w:proofErr w:type="spellStart"/>
      <w:r w:rsidRPr="009D7307">
        <w:rPr>
          <w:rFonts w:ascii="Calibri" w:hAnsi="Calibri"/>
          <w:color w:val="212121"/>
          <w:lang w:val="es-ES"/>
        </w:rPr>
        <w:t>Chain</w:t>
      </w:r>
      <w:proofErr w:type="spellEnd"/>
      <w:r w:rsidRPr="009D7307">
        <w:rPr>
          <w:rFonts w:ascii="Calibri" w:hAnsi="Calibri"/>
          <w:color w:val="212121"/>
          <w:lang w:val="es-ES"/>
        </w:rPr>
        <w:t>® GT® también puede ser diseñado utilizando los parámetros de un rodillo existente</w:t>
      </w:r>
      <w:r w:rsidR="00932D45">
        <w:rPr>
          <w:rFonts w:ascii="Calibri" w:hAnsi="Calibri"/>
          <w:color w:val="212121"/>
          <w:lang w:val="es-ES"/>
        </w:rPr>
        <w:t xml:space="preserve"> transmisión por cadena</w:t>
      </w:r>
      <w:r w:rsidRPr="009D7307">
        <w:rPr>
          <w:rFonts w:ascii="Calibri" w:hAnsi="Calibri"/>
          <w:color w:val="212121"/>
          <w:lang w:val="es-ES"/>
        </w:rPr>
        <w:t>.</w:t>
      </w:r>
    </w:p>
    <w:p w:rsidR="00932D45" w:rsidRPr="009D7307" w:rsidRDefault="00932D45" w:rsidP="00F87D8C">
      <w:pPr>
        <w:pStyle w:val="HTMLconformatoprevio"/>
        <w:shd w:val="clear" w:color="auto" w:fill="FFFFFF"/>
        <w:jc w:val="both"/>
        <w:rPr>
          <w:rFonts w:ascii="Calibri" w:hAnsi="Calibri"/>
          <w:color w:val="212121"/>
          <w:lang w:val="es-ES"/>
        </w:rPr>
      </w:pPr>
    </w:p>
    <w:p w:rsidR="00D63E7F" w:rsidRDefault="00D63E7F" w:rsidP="00F87D8C">
      <w:pPr>
        <w:pStyle w:val="HTMLconformatoprevio"/>
        <w:shd w:val="clear" w:color="auto" w:fill="FFFFFF"/>
        <w:jc w:val="both"/>
        <w:rPr>
          <w:rFonts w:ascii="Calibri" w:hAnsi="Calibri"/>
          <w:b/>
          <w:color w:val="212121"/>
          <w:lang w:val="es-ES"/>
        </w:rPr>
      </w:pPr>
      <w:r w:rsidRPr="00932D45">
        <w:rPr>
          <w:rFonts w:ascii="Calibri" w:hAnsi="Calibri"/>
          <w:b/>
          <w:color w:val="212121"/>
          <w:lang w:val="es-ES"/>
        </w:rPr>
        <w:t>Información ne</w:t>
      </w:r>
      <w:r w:rsidR="00932D45">
        <w:rPr>
          <w:rFonts w:ascii="Calibri" w:hAnsi="Calibri"/>
          <w:b/>
          <w:color w:val="212121"/>
          <w:lang w:val="es-ES"/>
        </w:rPr>
        <w:t xml:space="preserve">cesaria de la cadena </w:t>
      </w:r>
      <w:proofErr w:type="spellStart"/>
      <w:r w:rsidR="00932D45">
        <w:rPr>
          <w:rFonts w:ascii="Calibri" w:hAnsi="Calibri"/>
          <w:b/>
          <w:color w:val="212121"/>
          <w:lang w:val="es-ES"/>
        </w:rPr>
        <w:t>catarina</w:t>
      </w:r>
      <w:proofErr w:type="spellEnd"/>
      <w:r w:rsidRPr="00932D45">
        <w:rPr>
          <w:rFonts w:ascii="Calibri" w:hAnsi="Calibri"/>
          <w:b/>
          <w:color w:val="212121"/>
          <w:lang w:val="es-ES"/>
        </w:rPr>
        <w:t>:</w:t>
      </w:r>
    </w:p>
    <w:p w:rsidR="00932D45" w:rsidRPr="00932D45" w:rsidRDefault="00932D45" w:rsidP="00F87D8C">
      <w:pPr>
        <w:pStyle w:val="HTMLconformatoprevio"/>
        <w:shd w:val="clear" w:color="auto" w:fill="FFFFFF"/>
        <w:jc w:val="both"/>
        <w:rPr>
          <w:rFonts w:ascii="Calibri" w:hAnsi="Calibri"/>
          <w:b/>
          <w:color w:val="212121"/>
          <w:lang w:val="es-ES"/>
        </w:rPr>
      </w:pPr>
    </w:p>
    <w:p w:rsidR="00D63E7F" w:rsidRPr="009D7307" w:rsidRDefault="00932D45" w:rsidP="00932D45">
      <w:pPr>
        <w:pStyle w:val="HTMLconformatoprevio"/>
        <w:numPr>
          <w:ilvl w:val="0"/>
          <w:numId w:val="8"/>
        </w:numPr>
        <w:shd w:val="clear" w:color="auto" w:fill="FFFFFF"/>
        <w:jc w:val="both"/>
        <w:rPr>
          <w:rFonts w:ascii="Calibri" w:hAnsi="Calibri"/>
          <w:color w:val="212121"/>
          <w:lang w:val="es-ES"/>
        </w:rPr>
      </w:pPr>
      <w:r>
        <w:rPr>
          <w:rFonts w:ascii="Calibri" w:hAnsi="Calibri"/>
          <w:color w:val="212121"/>
          <w:lang w:val="es-ES"/>
        </w:rPr>
        <w:t xml:space="preserve">Tamaño de la cadena </w:t>
      </w:r>
      <w:proofErr w:type="spellStart"/>
      <w:r>
        <w:rPr>
          <w:rFonts w:ascii="Calibri" w:hAnsi="Calibri"/>
          <w:color w:val="212121"/>
          <w:lang w:val="es-ES"/>
        </w:rPr>
        <w:t>catarina</w:t>
      </w:r>
      <w:proofErr w:type="spellEnd"/>
      <w:r>
        <w:rPr>
          <w:rFonts w:ascii="Calibri" w:hAnsi="Calibri"/>
          <w:color w:val="212121"/>
          <w:lang w:val="es-ES"/>
        </w:rPr>
        <w:t xml:space="preserve"> (longitud y número de dientes</w:t>
      </w:r>
      <w:r w:rsidR="00D63E7F" w:rsidRPr="009D7307">
        <w:rPr>
          <w:rFonts w:ascii="Calibri" w:hAnsi="Calibri"/>
          <w:color w:val="212121"/>
          <w:lang w:val="es-ES"/>
        </w:rPr>
        <w:t>)</w:t>
      </w:r>
    </w:p>
    <w:p w:rsidR="00D63E7F" w:rsidRPr="009D7307" w:rsidRDefault="00D63E7F" w:rsidP="00932D45">
      <w:pPr>
        <w:pStyle w:val="HTMLconformatoprevio"/>
        <w:numPr>
          <w:ilvl w:val="0"/>
          <w:numId w:val="8"/>
        </w:numPr>
        <w:shd w:val="clear" w:color="auto" w:fill="FFFFFF"/>
        <w:jc w:val="both"/>
        <w:rPr>
          <w:rFonts w:ascii="Calibri" w:hAnsi="Calibri"/>
          <w:color w:val="212121"/>
          <w:lang w:val="es-ES"/>
        </w:rPr>
      </w:pPr>
      <w:r w:rsidRPr="009D7307">
        <w:rPr>
          <w:rFonts w:ascii="Calibri" w:hAnsi="Calibri"/>
          <w:color w:val="212121"/>
          <w:lang w:val="es-ES"/>
        </w:rPr>
        <w:t>RPM</w:t>
      </w:r>
      <w:r w:rsidR="00932D45">
        <w:rPr>
          <w:rFonts w:ascii="Calibri" w:hAnsi="Calibri"/>
          <w:color w:val="212121"/>
          <w:lang w:val="es-ES"/>
        </w:rPr>
        <w:t xml:space="preserve"> del motor</w:t>
      </w:r>
    </w:p>
    <w:p w:rsidR="00D63E7F" w:rsidRPr="009D7307" w:rsidRDefault="00932D45" w:rsidP="00932D45">
      <w:pPr>
        <w:pStyle w:val="HTMLconformatoprevio"/>
        <w:numPr>
          <w:ilvl w:val="0"/>
          <w:numId w:val="8"/>
        </w:numPr>
        <w:shd w:val="clear" w:color="auto" w:fill="FFFFFF"/>
        <w:jc w:val="both"/>
        <w:rPr>
          <w:rFonts w:ascii="Calibri" w:hAnsi="Calibri"/>
          <w:color w:val="212121"/>
          <w:lang w:val="es-ES"/>
        </w:rPr>
      </w:pPr>
      <w:r>
        <w:rPr>
          <w:rFonts w:ascii="Calibri" w:hAnsi="Calibri"/>
          <w:color w:val="212121"/>
          <w:lang w:val="es-ES"/>
        </w:rPr>
        <w:t>Factor de servicio</w:t>
      </w:r>
    </w:p>
    <w:p w:rsidR="00D63E7F" w:rsidRPr="00932D45" w:rsidRDefault="009F2ECA" w:rsidP="00932D45">
      <w:pPr>
        <w:pStyle w:val="HTMLconformatoprevio"/>
        <w:numPr>
          <w:ilvl w:val="0"/>
          <w:numId w:val="8"/>
        </w:numPr>
        <w:shd w:val="clear" w:color="auto" w:fill="FFFFFF"/>
        <w:jc w:val="both"/>
        <w:rPr>
          <w:rFonts w:ascii="Calibri" w:hAnsi="Calibri"/>
          <w:color w:val="212121"/>
          <w:lang w:val="es-ES"/>
        </w:rPr>
      </w:pPr>
      <w:r>
        <w:rPr>
          <w:rFonts w:ascii="Calibri" w:hAnsi="Calibri"/>
          <w:color w:val="212121"/>
          <w:lang w:val="es-ES"/>
        </w:rPr>
        <w:t>Radio de la</w:t>
      </w:r>
      <w:r w:rsidR="00D63E7F" w:rsidRPr="009D7307">
        <w:rPr>
          <w:rFonts w:ascii="Calibri" w:hAnsi="Calibri"/>
          <w:color w:val="212121"/>
          <w:lang w:val="es-ES"/>
        </w:rPr>
        <w:t xml:space="preserve"> caja de cambi</w:t>
      </w:r>
      <w:r>
        <w:rPr>
          <w:rFonts w:ascii="Calibri" w:hAnsi="Calibri"/>
          <w:color w:val="212121"/>
          <w:lang w:val="es-ES"/>
        </w:rPr>
        <w:t>os (si la transmisión por banda e</w:t>
      </w:r>
      <w:r w:rsidR="00D63E7F" w:rsidRPr="00932D45">
        <w:rPr>
          <w:rFonts w:ascii="Calibri" w:hAnsi="Calibri"/>
          <w:color w:val="212121"/>
          <w:lang w:val="es-ES"/>
        </w:rPr>
        <w:t>star</w:t>
      </w:r>
      <w:r>
        <w:rPr>
          <w:rFonts w:ascii="Calibri" w:hAnsi="Calibri"/>
          <w:color w:val="212121"/>
          <w:lang w:val="es-ES"/>
        </w:rPr>
        <w:t>á situada</w:t>
      </w:r>
      <w:r w:rsidR="00D63E7F" w:rsidRPr="00932D45">
        <w:rPr>
          <w:rFonts w:ascii="Calibri" w:hAnsi="Calibri"/>
          <w:color w:val="212121"/>
          <w:lang w:val="es-ES"/>
        </w:rPr>
        <w:t xml:space="preserve"> en el eje de salida</w:t>
      </w:r>
      <w:r w:rsidR="00932D45" w:rsidRPr="00932D45">
        <w:rPr>
          <w:rFonts w:ascii="Calibri" w:hAnsi="Calibri"/>
          <w:color w:val="212121"/>
          <w:lang w:val="es-ES"/>
        </w:rPr>
        <w:t xml:space="preserve"> </w:t>
      </w:r>
      <w:r>
        <w:rPr>
          <w:rFonts w:ascii="Calibri" w:hAnsi="Calibri"/>
          <w:color w:val="212121"/>
          <w:lang w:val="es-ES"/>
        </w:rPr>
        <w:t>de una caja de cambios</w:t>
      </w:r>
      <w:r w:rsidR="00D63E7F" w:rsidRPr="00932D45">
        <w:rPr>
          <w:rFonts w:ascii="Calibri" w:hAnsi="Calibri"/>
          <w:color w:val="212121"/>
          <w:lang w:val="es-ES"/>
        </w:rPr>
        <w:t>)</w:t>
      </w:r>
    </w:p>
    <w:p w:rsidR="00D63E7F" w:rsidRPr="00932D45" w:rsidRDefault="00D63E7F" w:rsidP="00932D45">
      <w:pPr>
        <w:pStyle w:val="HTMLconformatoprevio"/>
        <w:numPr>
          <w:ilvl w:val="0"/>
          <w:numId w:val="8"/>
        </w:numPr>
        <w:shd w:val="clear" w:color="auto" w:fill="FFFFFF"/>
        <w:jc w:val="both"/>
        <w:rPr>
          <w:rFonts w:ascii="Calibri" w:hAnsi="Calibri"/>
          <w:color w:val="212121"/>
          <w:lang w:val="es-ES"/>
        </w:rPr>
      </w:pPr>
      <w:r w:rsidRPr="009D7307">
        <w:rPr>
          <w:rFonts w:ascii="Calibri" w:hAnsi="Calibri"/>
          <w:color w:val="212121"/>
          <w:lang w:val="es-ES"/>
        </w:rPr>
        <w:lastRenderedPageBreak/>
        <w:t>N</w:t>
      </w:r>
      <w:r w:rsidR="009F2ECA">
        <w:rPr>
          <w:rFonts w:ascii="Calibri" w:hAnsi="Calibri"/>
          <w:color w:val="212121"/>
          <w:lang w:val="es-ES"/>
        </w:rPr>
        <w:t xml:space="preserve">úmero de dientes en el </w:t>
      </w:r>
      <w:proofErr w:type="spellStart"/>
      <w:r w:rsidR="009F2ECA">
        <w:rPr>
          <w:rFonts w:ascii="Calibri" w:hAnsi="Calibri"/>
          <w:color w:val="212121"/>
          <w:lang w:val="es-ES"/>
        </w:rPr>
        <w:t>DriveR</w:t>
      </w:r>
      <w:proofErr w:type="spellEnd"/>
      <w:r w:rsidR="00932D45">
        <w:rPr>
          <w:rFonts w:ascii="Calibri" w:hAnsi="Calibri"/>
          <w:color w:val="212121"/>
          <w:lang w:val="es-ES"/>
        </w:rPr>
        <w:t xml:space="preserve"> </w:t>
      </w:r>
      <w:r w:rsidR="009F2ECA">
        <w:rPr>
          <w:rFonts w:ascii="Calibri" w:hAnsi="Calibri"/>
          <w:color w:val="212121"/>
          <w:lang w:val="es-ES"/>
        </w:rPr>
        <w:t xml:space="preserve">y </w:t>
      </w:r>
      <w:proofErr w:type="spellStart"/>
      <w:r w:rsidR="009F2ECA">
        <w:rPr>
          <w:rFonts w:ascii="Calibri" w:hAnsi="Calibri"/>
          <w:color w:val="212121"/>
          <w:lang w:val="es-ES"/>
        </w:rPr>
        <w:t>sprockets</w:t>
      </w:r>
      <w:proofErr w:type="spellEnd"/>
      <w:r w:rsidR="009F2ECA">
        <w:rPr>
          <w:rFonts w:ascii="Calibri" w:hAnsi="Calibri"/>
          <w:color w:val="212121"/>
          <w:lang w:val="es-ES"/>
        </w:rPr>
        <w:t xml:space="preserve"> de la cadena </w:t>
      </w:r>
      <w:proofErr w:type="spellStart"/>
      <w:r w:rsidR="009F2ECA">
        <w:rPr>
          <w:rFonts w:ascii="Calibri" w:hAnsi="Calibri"/>
          <w:color w:val="212121"/>
          <w:lang w:val="es-ES"/>
        </w:rPr>
        <w:t>DriveN</w:t>
      </w:r>
      <w:proofErr w:type="spellEnd"/>
    </w:p>
    <w:p w:rsidR="00D63E7F" w:rsidRDefault="00D63E7F" w:rsidP="00932D45">
      <w:pPr>
        <w:pStyle w:val="HTMLconformatoprevio"/>
        <w:numPr>
          <w:ilvl w:val="0"/>
          <w:numId w:val="8"/>
        </w:numPr>
        <w:shd w:val="clear" w:color="auto" w:fill="FFFFFF"/>
        <w:jc w:val="both"/>
        <w:rPr>
          <w:rFonts w:ascii="Calibri" w:hAnsi="Calibri"/>
          <w:color w:val="212121"/>
          <w:lang w:val="es-ES"/>
        </w:rPr>
      </w:pPr>
      <w:r w:rsidRPr="009D7307">
        <w:rPr>
          <w:rFonts w:ascii="Calibri" w:hAnsi="Calibri"/>
          <w:color w:val="212121"/>
          <w:lang w:val="es-ES"/>
        </w:rPr>
        <w:t>Centro de distancia entre ejes</w:t>
      </w:r>
    </w:p>
    <w:p w:rsidR="00932D45" w:rsidRDefault="00932D45" w:rsidP="00932D45">
      <w:pPr>
        <w:pStyle w:val="HTMLconformatoprevio"/>
        <w:shd w:val="clear" w:color="auto" w:fill="FFFFFF"/>
        <w:jc w:val="both"/>
        <w:rPr>
          <w:rFonts w:ascii="Calibri" w:hAnsi="Calibri"/>
          <w:color w:val="212121"/>
          <w:lang w:val="es-ES"/>
        </w:rPr>
      </w:pPr>
    </w:p>
    <w:p w:rsidR="00932D45" w:rsidRPr="009D7307" w:rsidRDefault="00932D45" w:rsidP="00932D45">
      <w:pPr>
        <w:pStyle w:val="HTMLconformatoprevio"/>
        <w:shd w:val="clear" w:color="auto" w:fill="FFFFFF"/>
        <w:jc w:val="both"/>
        <w:rPr>
          <w:rFonts w:ascii="Calibri" w:hAnsi="Calibri"/>
          <w:color w:val="212121"/>
        </w:rPr>
      </w:pPr>
    </w:p>
    <w:p w:rsidR="00CF316F" w:rsidRPr="009D7307" w:rsidRDefault="00DF5BE9" w:rsidP="00DF5BE9">
      <w:pPr>
        <w:jc w:val="center"/>
        <w:rPr>
          <w:rFonts w:ascii="Calibri" w:hAnsi="Calibri"/>
        </w:rPr>
      </w:pPr>
      <w:r>
        <w:rPr>
          <w:rFonts w:ascii="Calibri" w:hAnsi="Calibri"/>
          <w:noProof/>
          <w:lang w:eastAsia="es-MX"/>
        </w:rPr>
        <w:drawing>
          <wp:inline distT="0" distB="0" distL="0" distR="0" wp14:anchorId="367DAD01" wp14:editId="0E62CF04">
            <wp:extent cx="3648075" cy="2955031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FlexProPANote-(5)-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368" cy="296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16F" w:rsidRPr="009D7307" w:rsidRDefault="00CF316F" w:rsidP="00F87D8C">
      <w:pPr>
        <w:jc w:val="both"/>
        <w:rPr>
          <w:rFonts w:ascii="Calibri" w:hAnsi="Calibri"/>
        </w:rPr>
      </w:pPr>
    </w:p>
    <w:p w:rsidR="00CF316F" w:rsidRDefault="002242F8" w:rsidP="00F87D8C">
      <w:pPr>
        <w:pStyle w:val="HTMLconformatoprevio"/>
        <w:shd w:val="clear" w:color="auto" w:fill="FFFFFF"/>
        <w:jc w:val="both"/>
        <w:rPr>
          <w:rFonts w:ascii="Calibri" w:hAnsi="Calibri"/>
          <w:b/>
          <w:color w:val="212121"/>
          <w:lang w:val="es-ES"/>
        </w:rPr>
      </w:pPr>
      <w:r w:rsidRPr="002242F8">
        <w:rPr>
          <w:rFonts w:ascii="Calibri" w:hAnsi="Calibri"/>
          <w:b/>
          <w:color w:val="212121"/>
          <w:lang w:val="es-ES"/>
        </w:rPr>
        <w:t>Soluciones Múltiples de Sistema o transmisión</w:t>
      </w:r>
    </w:p>
    <w:p w:rsidR="002242F8" w:rsidRPr="002242F8" w:rsidRDefault="002242F8" w:rsidP="00F87D8C">
      <w:pPr>
        <w:pStyle w:val="HTMLconformatoprevio"/>
        <w:shd w:val="clear" w:color="auto" w:fill="FFFFFF"/>
        <w:jc w:val="both"/>
        <w:rPr>
          <w:rFonts w:ascii="Calibri" w:hAnsi="Calibri"/>
          <w:b/>
          <w:color w:val="212121"/>
          <w:lang w:val="es-ES"/>
        </w:rPr>
      </w:pPr>
    </w:p>
    <w:p w:rsidR="00CF316F" w:rsidRDefault="00F96288" w:rsidP="00F87D8C">
      <w:pPr>
        <w:pStyle w:val="HTMLconformatoprevio"/>
        <w:shd w:val="clear" w:color="auto" w:fill="FFFFFF"/>
        <w:jc w:val="both"/>
        <w:rPr>
          <w:rFonts w:ascii="Calibri" w:hAnsi="Calibri"/>
          <w:color w:val="212121"/>
          <w:lang w:val="es-ES"/>
        </w:rPr>
      </w:pPr>
      <w:r>
        <w:rPr>
          <w:rFonts w:ascii="Calibri" w:hAnsi="Calibri"/>
          <w:color w:val="212121"/>
          <w:lang w:val="es-ES"/>
        </w:rPr>
        <w:t>En el diseño de una transmisión, es común que las múltiples soluciones que aparecen en la pantalla</w:t>
      </w:r>
      <w:r w:rsidR="00CF316F" w:rsidRPr="009D7307">
        <w:rPr>
          <w:rFonts w:ascii="Calibri" w:hAnsi="Calibri"/>
          <w:color w:val="212121"/>
          <w:lang w:val="es-ES"/>
        </w:rPr>
        <w:t xml:space="preserve"> </w:t>
      </w:r>
      <w:r>
        <w:rPr>
          <w:rFonts w:ascii="Calibri" w:hAnsi="Calibri"/>
          <w:color w:val="212121"/>
          <w:lang w:val="es-ES"/>
        </w:rPr>
        <w:t>“R</w:t>
      </w:r>
      <w:r w:rsidR="00CF316F" w:rsidRPr="009D7307">
        <w:rPr>
          <w:rFonts w:ascii="Calibri" w:hAnsi="Calibri"/>
          <w:color w:val="212121"/>
          <w:lang w:val="es-ES"/>
        </w:rPr>
        <w:t>esumen de soluciones</w:t>
      </w:r>
      <w:r>
        <w:rPr>
          <w:rFonts w:ascii="Calibri" w:hAnsi="Calibri"/>
          <w:color w:val="212121"/>
          <w:lang w:val="es-ES"/>
        </w:rPr>
        <w:t>” (como</w:t>
      </w:r>
      <w:r w:rsidR="00CF316F" w:rsidRPr="009D7307">
        <w:rPr>
          <w:rFonts w:ascii="Calibri" w:hAnsi="Calibri"/>
          <w:color w:val="212121"/>
          <w:lang w:val="es-ES"/>
        </w:rPr>
        <w:t xml:space="preserve"> ejemplo</w:t>
      </w:r>
      <w:r>
        <w:rPr>
          <w:rFonts w:ascii="Calibri" w:hAnsi="Calibri"/>
          <w:color w:val="212121"/>
          <w:lang w:val="es-ES"/>
        </w:rPr>
        <w:t xml:space="preserve"> de captura de pantalla,</w:t>
      </w:r>
      <w:r w:rsidR="00CF316F" w:rsidRPr="009D7307">
        <w:rPr>
          <w:rFonts w:ascii="Calibri" w:hAnsi="Calibri"/>
          <w:color w:val="212121"/>
          <w:lang w:val="es-ES"/>
        </w:rPr>
        <w:t xml:space="preserve"> se muestra a continuación).</w:t>
      </w:r>
    </w:p>
    <w:p w:rsidR="00F96288" w:rsidRDefault="00F96288" w:rsidP="00F87D8C">
      <w:pPr>
        <w:pStyle w:val="HTMLconformatoprevio"/>
        <w:shd w:val="clear" w:color="auto" w:fill="FFFFFF"/>
        <w:jc w:val="both"/>
        <w:rPr>
          <w:rFonts w:ascii="Calibri" w:hAnsi="Calibri"/>
          <w:color w:val="212121"/>
          <w:lang w:val="es-ES"/>
        </w:rPr>
      </w:pPr>
    </w:p>
    <w:p w:rsidR="00F96288" w:rsidRDefault="00F96288" w:rsidP="00F87D8C">
      <w:pPr>
        <w:pStyle w:val="HTMLconformatoprevio"/>
        <w:shd w:val="clear" w:color="auto" w:fill="FFFFFF"/>
        <w:jc w:val="both"/>
        <w:rPr>
          <w:rFonts w:ascii="Calibri" w:hAnsi="Calibri"/>
          <w:color w:val="212121"/>
          <w:lang w:val="es-ES"/>
        </w:rPr>
      </w:pPr>
    </w:p>
    <w:p w:rsidR="00F96288" w:rsidRDefault="00F96288" w:rsidP="00F87D8C">
      <w:pPr>
        <w:pStyle w:val="HTMLconformatoprevio"/>
        <w:shd w:val="clear" w:color="auto" w:fill="FFFFFF"/>
        <w:jc w:val="both"/>
        <w:rPr>
          <w:rFonts w:ascii="Calibri" w:hAnsi="Calibri"/>
          <w:color w:val="212121"/>
          <w:lang w:val="es-ES"/>
        </w:rPr>
      </w:pPr>
      <w:bookmarkStart w:id="0" w:name="_GoBack"/>
      <w:bookmarkEnd w:id="0"/>
    </w:p>
    <w:p w:rsidR="00F96288" w:rsidRDefault="00F96288" w:rsidP="00F87D8C">
      <w:pPr>
        <w:pStyle w:val="HTMLconformatoprevio"/>
        <w:shd w:val="clear" w:color="auto" w:fill="FFFFFF"/>
        <w:jc w:val="both"/>
        <w:rPr>
          <w:rFonts w:ascii="Calibri" w:hAnsi="Calibri"/>
          <w:color w:val="212121"/>
          <w:lang w:val="es-ES"/>
        </w:rPr>
      </w:pPr>
    </w:p>
    <w:p w:rsidR="00F96288" w:rsidRDefault="00DF5BE9" w:rsidP="00AB4C3E">
      <w:pPr>
        <w:pStyle w:val="HTMLconformatoprevio"/>
        <w:shd w:val="clear" w:color="auto" w:fill="FFFFFF"/>
        <w:jc w:val="center"/>
        <w:rPr>
          <w:rFonts w:ascii="Calibri" w:hAnsi="Calibri"/>
          <w:color w:val="212121"/>
          <w:lang w:val="es-ES"/>
        </w:rPr>
      </w:pPr>
      <w:r>
        <w:rPr>
          <w:rFonts w:ascii="Calibri" w:hAnsi="Calibri"/>
          <w:noProof/>
          <w:color w:val="212121"/>
        </w:rPr>
        <w:drawing>
          <wp:inline distT="0" distB="0" distL="0" distR="0" wp14:anchorId="32032141" wp14:editId="3D1F8684">
            <wp:extent cx="4114800" cy="2953642"/>
            <wp:effectExtent l="0" t="0" r="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FlexProPANote-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198" cy="295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2F8" w:rsidRPr="009D7307" w:rsidRDefault="002242F8" w:rsidP="00F87D8C">
      <w:pPr>
        <w:pStyle w:val="HTMLconformatoprevio"/>
        <w:shd w:val="clear" w:color="auto" w:fill="FFFFFF"/>
        <w:jc w:val="both"/>
        <w:rPr>
          <w:rFonts w:ascii="Calibri" w:hAnsi="Calibri"/>
          <w:color w:val="212121"/>
          <w:lang w:val="es-ES"/>
        </w:rPr>
      </w:pPr>
    </w:p>
    <w:p w:rsidR="00CF316F" w:rsidRPr="002242F8" w:rsidRDefault="00F96288" w:rsidP="00F87D8C">
      <w:pPr>
        <w:pStyle w:val="HTMLconformatoprevio"/>
        <w:shd w:val="clear" w:color="auto" w:fill="FFFFFF"/>
        <w:jc w:val="both"/>
        <w:rPr>
          <w:rFonts w:ascii="Calibri" w:hAnsi="Calibri"/>
          <w:b/>
          <w:color w:val="212121"/>
          <w:lang w:val="es-ES"/>
        </w:rPr>
      </w:pPr>
      <w:r>
        <w:rPr>
          <w:rFonts w:ascii="Calibri" w:hAnsi="Calibri"/>
          <w:b/>
          <w:color w:val="212121"/>
          <w:lang w:val="es-ES"/>
        </w:rPr>
        <w:t>Consejos para el usuario sobre m</w:t>
      </w:r>
      <w:r w:rsidR="00CF316F" w:rsidRPr="002242F8">
        <w:rPr>
          <w:rFonts w:ascii="Calibri" w:hAnsi="Calibri"/>
          <w:b/>
          <w:color w:val="212121"/>
          <w:lang w:val="es-ES"/>
        </w:rPr>
        <w:t>últiple</w:t>
      </w:r>
      <w:r w:rsidR="002242F8" w:rsidRPr="002242F8">
        <w:rPr>
          <w:rFonts w:ascii="Calibri" w:hAnsi="Calibri"/>
          <w:b/>
          <w:color w:val="212121"/>
          <w:lang w:val="es-ES"/>
        </w:rPr>
        <w:t xml:space="preserve"> </w:t>
      </w:r>
      <w:r>
        <w:rPr>
          <w:rFonts w:ascii="Calibri" w:hAnsi="Calibri"/>
          <w:b/>
          <w:color w:val="212121"/>
          <w:lang w:val="es-ES"/>
        </w:rPr>
        <w:t>s</w:t>
      </w:r>
      <w:r w:rsidR="00CF316F" w:rsidRPr="002242F8">
        <w:rPr>
          <w:rFonts w:ascii="Calibri" w:hAnsi="Calibri"/>
          <w:b/>
          <w:color w:val="212121"/>
          <w:lang w:val="es-ES"/>
        </w:rPr>
        <w:t>oluciones</w:t>
      </w:r>
      <w:r>
        <w:rPr>
          <w:rFonts w:ascii="Calibri" w:hAnsi="Calibri"/>
          <w:b/>
          <w:color w:val="212121"/>
          <w:lang w:val="es-ES"/>
        </w:rPr>
        <w:t xml:space="preserve"> de sistemas</w:t>
      </w:r>
    </w:p>
    <w:p w:rsidR="002242F8" w:rsidRPr="009D7307" w:rsidRDefault="002242F8" w:rsidP="00F87D8C">
      <w:pPr>
        <w:pStyle w:val="HTMLconformatoprevio"/>
        <w:shd w:val="clear" w:color="auto" w:fill="FFFFFF"/>
        <w:jc w:val="both"/>
        <w:rPr>
          <w:rFonts w:ascii="Calibri" w:hAnsi="Calibri"/>
          <w:color w:val="212121"/>
          <w:lang w:val="es-ES"/>
        </w:rPr>
      </w:pPr>
    </w:p>
    <w:p w:rsidR="002242F8" w:rsidRPr="002242F8" w:rsidRDefault="00CF316F" w:rsidP="00F87D8C">
      <w:pPr>
        <w:pStyle w:val="HTMLconformatoprevio"/>
        <w:numPr>
          <w:ilvl w:val="0"/>
          <w:numId w:val="10"/>
        </w:numPr>
        <w:shd w:val="clear" w:color="auto" w:fill="FFFFFF"/>
        <w:jc w:val="both"/>
        <w:rPr>
          <w:rFonts w:ascii="Calibri" w:hAnsi="Calibri"/>
          <w:color w:val="212121"/>
          <w:lang w:val="es-ES"/>
        </w:rPr>
      </w:pPr>
      <w:r w:rsidRPr="00F30449">
        <w:rPr>
          <w:rFonts w:ascii="Calibri" w:hAnsi="Calibri"/>
          <w:b/>
          <w:color w:val="212121"/>
          <w:lang w:val="es-ES"/>
        </w:rPr>
        <w:t>Ordenar Criterios</w:t>
      </w:r>
      <w:r w:rsidRPr="009D7307">
        <w:rPr>
          <w:rFonts w:ascii="Calibri" w:hAnsi="Calibri"/>
          <w:color w:val="212121"/>
          <w:lang w:val="es-ES"/>
        </w:rPr>
        <w:t xml:space="preserve">: </w:t>
      </w:r>
      <w:r w:rsidR="00F30449">
        <w:rPr>
          <w:rFonts w:ascii="Calibri" w:hAnsi="Calibri"/>
          <w:color w:val="212121"/>
          <w:lang w:val="es-ES"/>
        </w:rPr>
        <w:t>Las soluciones de sistema</w:t>
      </w:r>
      <w:r w:rsidR="002242F8">
        <w:rPr>
          <w:rFonts w:ascii="Calibri" w:hAnsi="Calibri"/>
          <w:color w:val="212121"/>
          <w:lang w:val="es-ES"/>
        </w:rPr>
        <w:t xml:space="preserve"> </w:t>
      </w:r>
      <w:r w:rsidRPr="009D7307">
        <w:rPr>
          <w:rFonts w:ascii="Calibri" w:hAnsi="Calibri"/>
          <w:color w:val="212121"/>
          <w:lang w:val="es-ES"/>
        </w:rPr>
        <w:t>pueden ser ordenados para ayudar al</w:t>
      </w:r>
      <w:r w:rsidR="002242F8">
        <w:rPr>
          <w:rFonts w:ascii="Calibri" w:hAnsi="Calibri"/>
          <w:color w:val="212121"/>
          <w:lang w:val="es-ES"/>
        </w:rPr>
        <w:t xml:space="preserve"> </w:t>
      </w:r>
      <w:r w:rsidR="00F30449">
        <w:rPr>
          <w:rFonts w:ascii="Calibri" w:hAnsi="Calibri"/>
          <w:color w:val="212121"/>
          <w:lang w:val="es-ES"/>
        </w:rPr>
        <w:t>diseñador de encontrar una</w:t>
      </w:r>
      <w:r w:rsidR="002242F8">
        <w:rPr>
          <w:rFonts w:ascii="Calibri" w:hAnsi="Calibri"/>
          <w:color w:val="212121"/>
          <w:lang w:val="es-ES"/>
        </w:rPr>
        <w:t xml:space="preserve"> </w:t>
      </w:r>
      <w:r w:rsidRPr="009D7307">
        <w:rPr>
          <w:rFonts w:ascii="Calibri" w:hAnsi="Calibri"/>
          <w:color w:val="212121"/>
          <w:lang w:val="es-ES"/>
        </w:rPr>
        <w:t>solución</w:t>
      </w:r>
      <w:r w:rsidR="00F30449">
        <w:rPr>
          <w:rFonts w:ascii="Calibri" w:hAnsi="Calibri"/>
          <w:color w:val="212121"/>
          <w:lang w:val="es-ES"/>
        </w:rPr>
        <w:t xml:space="preserve"> óptima</w:t>
      </w:r>
      <w:r w:rsidRPr="009D7307">
        <w:rPr>
          <w:rFonts w:ascii="Calibri" w:hAnsi="Calibri"/>
          <w:color w:val="212121"/>
          <w:lang w:val="es-ES"/>
        </w:rPr>
        <w:t xml:space="preserve">. </w:t>
      </w:r>
      <w:r w:rsidR="00F30449">
        <w:rPr>
          <w:rFonts w:ascii="Calibri" w:hAnsi="Calibri"/>
          <w:color w:val="212121"/>
          <w:lang w:val="es-ES"/>
        </w:rPr>
        <w:t>Esta opción</w:t>
      </w:r>
      <w:r w:rsidRPr="009D7307">
        <w:rPr>
          <w:rFonts w:ascii="Calibri" w:hAnsi="Calibri"/>
          <w:color w:val="212121"/>
          <w:lang w:val="es-ES"/>
        </w:rPr>
        <w:t xml:space="preserve"> incluye</w:t>
      </w:r>
      <w:r w:rsidR="002242F8">
        <w:rPr>
          <w:rFonts w:ascii="Calibri" w:hAnsi="Calibri"/>
          <w:color w:val="212121"/>
          <w:lang w:val="es-ES"/>
        </w:rPr>
        <w:t xml:space="preserve"> </w:t>
      </w:r>
      <w:r w:rsidRPr="009D7307">
        <w:rPr>
          <w:rFonts w:ascii="Calibri" w:hAnsi="Calibri"/>
          <w:color w:val="212121"/>
          <w:lang w:val="es-ES"/>
        </w:rPr>
        <w:t>costo relati</w:t>
      </w:r>
      <w:r w:rsidR="00F30449">
        <w:rPr>
          <w:rFonts w:ascii="Calibri" w:hAnsi="Calibri"/>
          <w:color w:val="212121"/>
          <w:lang w:val="es-ES"/>
        </w:rPr>
        <w:t>vo (clasificación predeterminada</w:t>
      </w:r>
      <w:r w:rsidRPr="009D7307">
        <w:rPr>
          <w:rFonts w:ascii="Calibri" w:hAnsi="Calibri"/>
          <w:color w:val="212121"/>
          <w:lang w:val="es-ES"/>
        </w:rPr>
        <w:t>), la línea d</w:t>
      </w:r>
      <w:r w:rsidR="00F30449">
        <w:rPr>
          <w:rFonts w:ascii="Calibri" w:hAnsi="Calibri"/>
          <w:color w:val="212121"/>
          <w:lang w:val="es-ES"/>
        </w:rPr>
        <w:t>e productos, longitud de la banda</w:t>
      </w:r>
      <w:r w:rsidRPr="009D7307">
        <w:rPr>
          <w:rFonts w:ascii="Calibri" w:hAnsi="Calibri"/>
          <w:color w:val="212121"/>
          <w:lang w:val="es-ES"/>
        </w:rPr>
        <w:t>,</w:t>
      </w:r>
      <w:r w:rsidR="002242F8">
        <w:rPr>
          <w:rFonts w:ascii="Calibri" w:hAnsi="Calibri"/>
          <w:color w:val="212121"/>
          <w:lang w:val="es-ES"/>
        </w:rPr>
        <w:t xml:space="preserve"> </w:t>
      </w:r>
      <w:r w:rsidRPr="009D7307">
        <w:rPr>
          <w:rFonts w:ascii="Calibri" w:hAnsi="Calibri"/>
          <w:color w:val="212121"/>
          <w:lang w:val="es-ES"/>
        </w:rPr>
        <w:t>t</w:t>
      </w:r>
      <w:r w:rsidR="00F30449">
        <w:rPr>
          <w:rFonts w:ascii="Calibri" w:hAnsi="Calibri"/>
          <w:color w:val="212121"/>
          <w:lang w:val="es-ES"/>
        </w:rPr>
        <w:t xml:space="preserve">amaño de la polea, </w:t>
      </w:r>
      <w:proofErr w:type="spellStart"/>
      <w:r w:rsidR="004C2281">
        <w:rPr>
          <w:rFonts w:ascii="Calibri" w:hAnsi="Calibri"/>
          <w:color w:val="212121"/>
          <w:lang w:val="es-ES"/>
        </w:rPr>
        <w:t>DriveN</w:t>
      </w:r>
      <w:proofErr w:type="spellEnd"/>
      <w:r w:rsidR="004C2281">
        <w:rPr>
          <w:rFonts w:ascii="Calibri" w:hAnsi="Calibri"/>
          <w:color w:val="212121"/>
          <w:lang w:val="es-ES"/>
        </w:rPr>
        <w:t xml:space="preserve"> </w:t>
      </w:r>
      <w:r w:rsidR="00F30449">
        <w:rPr>
          <w:rFonts w:ascii="Calibri" w:hAnsi="Calibri"/>
          <w:color w:val="212121"/>
          <w:lang w:val="es-ES"/>
        </w:rPr>
        <w:t>RPM</w:t>
      </w:r>
      <w:r w:rsidR="00D15464">
        <w:rPr>
          <w:rFonts w:ascii="Calibri" w:hAnsi="Calibri"/>
          <w:color w:val="212121"/>
          <w:lang w:val="es-ES"/>
        </w:rPr>
        <w:t>, radio</w:t>
      </w:r>
      <w:r w:rsidRPr="009D7307">
        <w:rPr>
          <w:rFonts w:ascii="Calibri" w:hAnsi="Calibri"/>
          <w:color w:val="212121"/>
          <w:lang w:val="es-ES"/>
        </w:rPr>
        <w:t xml:space="preserve"> de diseño</w:t>
      </w:r>
      <w:r w:rsidR="00D15464">
        <w:rPr>
          <w:rFonts w:ascii="Calibri" w:hAnsi="Calibri"/>
          <w:color w:val="212121"/>
          <w:lang w:val="es-ES"/>
        </w:rPr>
        <w:t>, distancia entre ejes, tensión de la banda,</w:t>
      </w:r>
      <w:r w:rsidRPr="009D7307">
        <w:rPr>
          <w:rFonts w:ascii="Calibri" w:hAnsi="Calibri"/>
          <w:color w:val="212121"/>
          <w:lang w:val="es-ES"/>
        </w:rPr>
        <w:t xml:space="preserve"> ancho de la parte superior de la polea, y el ruido</w:t>
      </w:r>
      <w:r w:rsidR="00D15464">
        <w:rPr>
          <w:rFonts w:ascii="Calibri" w:hAnsi="Calibri"/>
          <w:color w:val="212121"/>
          <w:lang w:val="es-ES"/>
        </w:rPr>
        <w:t xml:space="preserve"> (sólo unidades síncrona</w:t>
      </w:r>
      <w:r w:rsidRPr="009D7307">
        <w:rPr>
          <w:rFonts w:ascii="Calibri" w:hAnsi="Calibri"/>
          <w:color w:val="212121"/>
          <w:lang w:val="es-ES"/>
        </w:rPr>
        <w:t>s).</w:t>
      </w:r>
    </w:p>
    <w:p w:rsidR="002242F8" w:rsidRDefault="00F30449" w:rsidP="00F87D8C">
      <w:pPr>
        <w:pStyle w:val="HTMLconformatoprevio"/>
        <w:numPr>
          <w:ilvl w:val="0"/>
          <w:numId w:val="9"/>
        </w:numPr>
        <w:shd w:val="clear" w:color="auto" w:fill="FFFFFF"/>
        <w:jc w:val="both"/>
        <w:rPr>
          <w:rFonts w:ascii="Calibri" w:hAnsi="Calibri"/>
          <w:color w:val="212121"/>
          <w:lang w:val="es-ES"/>
        </w:rPr>
      </w:pPr>
      <w:r w:rsidRPr="00F30449">
        <w:rPr>
          <w:rFonts w:ascii="Calibri" w:hAnsi="Calibri"/>
          <w:b/>
          <w:color w:val="212121"/>
          <w:lang w:val="es-ES"/>
        </w:rPr>
        <w:t>Notas</w:t>
      </w:r>
      <w:r w:rsidR="00CF316F" w:rsidRPr="009D7307">
        <w:rPr>
          <w:rFonts w:ascii="Calibri" w:hAnsi="Calibri"/>
          <w:color w:val="212121"/>
          <w:lang w:val="es-ES"/>
        </w:rPr>
        <w:t>: Coloque el cursor en</w:t>
      </w:r>
      <w:r w:rsidR="002242F8">
        <w:rPr>
          <w:rFonts w:ascii="Calibri" w:hAnsi="Calibri"/>
          <w:color w:val="212121"/>
          <w:lang w:val="es-ES"/>
        </w:rPr>
        <w:t xml:space="preserve"> </w:t>
      </w:r>
      <w:r w:rsidR="00CF316F" w:rsidRPr="009D7307">
        <w:rPr>
          <w:rFonts w:ascii="Calibri" w:hAnsi="Calibri"/>
          <w:color w:val="212121"/>
          <w:lang w:val="es-ES"/>
        </w:rPr>
        <w:t>la columna d</w:t>
      </w:r>
      <w:r w:rsidR="009C42BF">
        <w:rPr>
          <w:rFonts w:ascii="Calibri" w:hAnsi="Calibri"/>
          <w:color w:val="212121"/>
          <w:lang w:val="es-ES"/>
        </w:rPr>
        <w:t>e las Notas</w:t>
      </w:r>
      <w:r w:rsidR="00CF316F" w:rsidRPr="009D7307">
        <w:rPr>
          <w:rFonts w:ascii="Calibri" w:hAnsi="Calibri"/>
          <w:color w:val="212121"/>
          <w:lang w:val="es-ES"/>
        </w:rPr>
        <w:t xml:space="preserve"> para mostrar cualquier</w:t>
      </w:r>
      <w:r w:rsidR="002242F8">
        <w:rPr>
          <w:rFonts w:ascii="Calibri" w:hAnsi="Calibri"/>
          <w:color w:val="212121"/>
          <w:lang w:val="es-ES"/>
        </w:rPr>
        <w:t xml:space="preserve"> </w:t>
      </w:r>
      <w:r w:rsidR="00CF316F" w:rsidRPr="009D7307">
        <w:rPr>
          <w:rFonts w:ascii="Calibri" w:hAnsi="Calibri"/>
          <w:color w:val="212121"/>
          <w:lang w:val="es-ES"/>
        </w:rPr>
        <w:t>notas asociadas con la unidad</w:t>
      </w:r>
      <w:r w:rsidR="009C42BF">
        <w:rPr>
          <w:rFonts w:ascii="Calibri" w:hAnsi="Calibri"/>
          <w:color w:val="212121"/>
          <w:lang w:val="es-ES"/>
        </w:rPr>
        <w:t xml:space="preserve"> o sistema</w:t>
      </w:r>
      <w:r w:rsidR="00CF316F" w:rsidRPr="009D7307">
        <w:rPr>
          <w:rFonts w:ascii="Calibri" w:hAnsi="Calibri"/>
          <w:color w:val="212121"/>
          <w:lang w:val="es-ES"/>
        </w:rPr>
        <w:t>.</w:t>
      </w:r>
    </w:p>
    <w:p w:rsidR="002242F8" w:rsidRPr="00AA4CB8" w:rsidRDefault="00766C5E" w:rsidP="00F87D8C">
      <w:pPr>
        <w:pStyle w:val="HTMLconformatoprevio"/>
        <w:numPr>
          <w:ilvl w:val="0"/>
          <w:numId w:val="9"/>
        </w:numPr>
        <w:shd w:val="clear" w:color="auto" w:fill="FFFFFF"/>
        <w:jc w:val="both"/>
        <w:rPr>
          <w:rFonts w:ascii="Calibri" w:hAnsi="Calibri"/>
          <w:color w:val="212121"/>
          <w:lang w:val="en-US"/>
        </w:rPr>
      </w:pPr>
      <w:r w:rsidRPr="00766C5E">
        <w:rPr>
          <w:rFonts w:ascii="Calibri" w:hAnsi="Calibri"/>
          <w:b/>
          <w:color w:val="212121"/>
          <w:lang w:val="es-ES"/>
        </w:rPr>
        <w:t>Sistemas con problemas</w:t>
      </w:r>
      <w:r w:rsidR="00CF316F" w:rsidRPr="002242F8">
        <w:rPr>
          <w:rFonts w:ascii="Calibri" w:hAnsi="Calibri"/>
          <w:color w:val="212121"/>
          <w:lang w:val="es-ES"/>
        </w:rPr>
        <w:t>: Si se selecciona</w:t>
      </w:r>
      <w:r>
        <w:rPr>
          <w:rFonts w:ascii="Calibri" w:hAnsi="Calibri"/>
          <w:color w:val="212121"/>
          <w:lang w:val="es-ES"/>
        </w:rPr>
        <w:t>, esto incluye opciones de sistemas</w:t>
      </w:r>
      <w:r w:rsidR="00CF316F" w:rsidRPr="002242F8">
        <w:rPr>
          <w:rFonts w:ascii="Calibri" w:hAnsi="Calibri"/>
          <w:color w:val="212121"/>
          <w:lang w:val="es-ES"/>
        </w:rPr>
        <w:t xml:space="preserve"> que pueden tener notas críticas.</w:t>
      </w:r>
      <w:r>
        <w:rPr>
          <w:rFonts w:ascii="Calibri" w:hAnsi="Calibri"/>
          <w:color w:val="212121"/>
          <w:lang w:val="es-ES"/>
        </w:rPr>
        <w:t xml:space="preserve"> </w:t>
      </w:r>
      <w:r w:rsidR="002678B7">
        <w:rPr>
          <w:rFonts w:ascii="Calibri" w:hAnsi="Calibri"/>
          <w:color w:val="212121"/>
          <w:lang w:val="en-US"/>
        </w:rPr>
        <w:t xml:space="preserve">Los </w:t>
      </w:r>
      <w:proofErr w:type="spellStart"/>
      <w:r w:rsidR="002678B7">
        <w:rPr>
          <w:rFonts w:ascii="Calibri" w:hAnsi="Calibri"/>
          <w:color w:val="212121"/>
          <w:lang w:val="en-US"/>
        </w:rPr>
        <w:t>sistemas</w:t>
      </w:r>
      <w:proofErr w:type="spellEnd"/>
      <w:r w:rsidR="002678B7">
        <w:rPr>
          <w:rFonts w:ascii="Calibri" w:hAnsi="Calibri"/>
          <w:color w:val="212121"/>
          <w:lang w:val="en-US"/>
        </w:rPr>
        <w:t xml:space="preserve"> con </w:t>
      </w:r>
      <w:proofErr w:type="spellStart"/>
      <w:r w:rsidR="002678B7">
        <w:rPr>
          <w:rFonts w:ascii="Calibri" w:hAnsi="Calibri"/>
          <w:color w:val="212121"/>
          <w:lang w:val="en-US"/>
        </w:rPr>
        <w:t>problemas</w:t>
      </w:r>
      <w:proofErr w:type="spellEnd"/>
      <w:r w:rsidR="002678B7">
        <w:rPr>
          <w:rFonts w:ascii="Calibri" w:hAnsi="Calibri"/>
          <w:color w:val="212121"/>
          <w:lang w:val="en-US"/>
        </w:rPr>
        <w:t xml:space="preserve"> </w:t>
      </w:r>
      <w:proofErr w:type="spellStart"/>
      <w:r w:rsidR="002678B7">
        <w:rPr>
          <w:rFonts w:ascii="Calibri" w:hAnsi="Calibri"/>
          <w:color w:val="212121"/>
          <w:lang w:val="en-US"/>
        </w:rPr>
        <w:t>aparecen</w:t>
      </w:r>
      <w:proofErr w:type="spellEnd"/>
      <w:r w:rsidR="00AA4CB8">
        <w:rPr>
          <w:rFonts w:ascii="Calibri" w:hAnsi="Calibri"/>
          <w:color w:val="212121"/>
          <w:lang w:val="en-US"/>
        </w:rPr>
        <w:t xml:space="preserve"> en </w:t>
      </w:r>
      <w:proofErr w:type="spellStart"/>
      <w:proofErr w:type="gramStart"/>
      <w:r w:rsidR="00AA4CB8">
        <w:rPr>
          <w:rFonts w:ascii="Calibri" w:hAnsi="Calibri"/>
          <w:color w:val="212121"/>
          <w:lang w:val="en-US"/>
        </w:rPr>
        <w:t>amarillo</w:t>
      </w:r>
      <w:proofErr w:type="spellEnd"/>
      <w:proofErr w:type="gramEnd"/>
      <w:r w:rsidR="00AA4CB8">
        <w:rPr>
          <w:rFonts w:ascii="Calibri" w:hAnsi="Calibri"/>
          <w:color w:val="212121"/>
          <w:lang w:val="en-US"/>
        </w:rPr>
        <w:t>.</w:t>
      </w:r>
    </w:p>
    <w:p w:rsidR="002242F8" w:rsidRPr="002242F8" w:rsidRDefault="00CF316F" w:rsidP="002242F8">
      <w:pPr>
        <w:pStyle w:val="HTMLconformatoprevio"/>
        <w:numPr>
          <w:ilvl w:val="0"/>
          <w:numId w:val="11"/>
        </w:numPr>
        <w:shd w:val="clear" w:color="auto" w:fill="FFFFFF"/>
        <w:jc w:val="both"/>
        <w:rPr>
          <w:rFonts w:ascii="Calibri" w:hAnsi="Calibri"/>
          <w:color w:val="212121"/>
          <w:lang w:val="es-ES"/>
        </w:rPr>
      </w:pPr>
      <w:r w:rsidRPr="00F30449">
        <w:rPr>
          <w:rFonts w:ascii="Calibri" w:hAnsi="Calibri"/>
          <w:b/>
          <w:color w:val="212121"/>
          <w:lang w:val="es-ES"/>
        </w:rPr>
        <w:t>Imprimir</w:t>
      </w:r>
      <w:r w:rsidR="007B0876">
        <w:rPr>
          <w:rFonts w:ascii="Calibri" w:hAnsi="Calibri"/>
          <w:color w:val="212121"/>
          <w:lang w:val="es-ES"/>
        </w:rPr>
        <w:t xml:space="preserve">: </w:t>
      </w:r>
      <w:r w:rsidR="007B0876" w:rsidRPr="007B0876">
        <w:rPr>
          <w:rFonts w:ascii="Calibri" w:hAnsi="Calibri"/>
          <w:b/>
          <w:color w:val="212121"/>
          <w:lang w:val="es-ES"/>
        </w:rPr>
        <w:t>Imprimir todo</w:t>
      </w:r>
      <w:r w:rsidRPr="009D7307">
        <w:rPr>
          <w:rFonts w:ascii="Calibri" w:hAnsi="Calibri"/>
          <w:color w:val="212121"/>
          <w:lang w:val="es-ES"/>
        </w:rPr>
        <w:t xml:space="preserve"> imprimirá un informe en formato similar a la pantalla</w:t>
      </w:r>
      <w:r w:rsidR="007B0876">
        <w:rPr>
          <w:rFonts w:ascii="Calibri" w:hAnsi="Calibri"/>
          <w:color w:val="212121"/>
          <w:lang w:val="es-ES"/>
        </w:rPr>
        <w:t xml:space="preserve"> “Resumen de la S</w:t>
      </w:r>
      <w:r w:rsidR="002242F8">
        <w:rPr>
          <w:rFonts w:ascii="Calibri" w:hAnsi="Calibri"/>
          <w:color w:val="212121"/>
          <w:lang w:val="es-ES"/>
        </w:rPr>
        <w:t>olución</w:t>
      </w:r>
      <w:r w:rsidR="007B0876">
        <w:rPr>
          <w:rFonts w:ascii="Calibri" w:hAnsi="Calibri"/>
          <w:color w:val="212121"/>
          <w:lang w:val="es-ES"/>
        </w:rPr>
        <w:t>”</w:t>
      </w:r>
      <w:r w:rsidR="002242F8">
        <w:rPr>
          <w:rFonts w:ascii="Calibri" w:hAnsi="Calibri"/>
          <w:color w:val="212121"/>
          <w:lang w:val="es-ES"/>
        </w:rPr>
        <w:t xml:space="preserve">; una "X” </w:t>
      </w:r>
      <w:r w:rsidR="006065B4">
        <w:rPr>
          <w:rFonts w:ascii="Calibri" w:hAnsi="Calibri"/>
          <w:color w:val="212121"/>
          <w:lang w:val="es-ES"/>
        </w:rPr>
        <w:t xml:space="preserve">colocada en la columna de </w:t>
      </w:r>
      <w:r w:rsidR="006065B4" w:rsidRPr="006065B4">
        <w:rPr>
          <w:rFonts w:ascii="Calibri" w:hAnsi="Calibri"/>
          <w:b/>
          <w:color w:val="212121"/>
          <w:lang w:val="es-ES"/>
        </w:rPr>
        <w:t>Selección</w:t>
      </w:r>
      <w:r w:rsidR="006065B4">
        <w:rPr>
          <w:rFonts w:ascii="Calibri" w:hAnsi="Calibri"/>
          <w:color w:val="212121"/>
          <w:lang w:val="es-ES"/>
        </w:rPr>
        <w:t>, junto al sistema y</w:t>
      </w:r>
      <w:r w:rsidRPr="009D7307">
        <w:rPr>
          <w:rFonts w:ascii="Calibri" w:hAnsi="Calibri"/>
          <w:color w:val="212121"/>
          <w:lang w:val="es-ES"/>
        </w:rPr>
        <w:t xml:space="preserve"> </w:t>
      </w:r>
      <w:r w:rsidRPr="006065B4">
        <w:rPr>
          <w:rFonts w:ascii="Calibri" w:hAnsi="Calibri"/>
          <w:color w:val="212121"/>
          <w:lang w:val="es-ES"/>
        </w:rPr>
        <w:t>seleccionando</w:t>
      </w:r>
      <w:r w:rsidR="006065B4">
        <w:rPr>
          <w:rFonts w:ascii="Calibri" w:hAnsi="Calibri"/>
          <w:b/>
          <w:color w:val="212121"/>
          <w:lang w:val="es-ES"/>
        </w:rPr>
        <w:t xml:space="preserve"> Imprimir – </w:t>
      </w:r>
      <w:proofErr w:type="spellStart"/>
      <w:r w:rsidR="006065B4">
        <w:rPr>
          <w:rFonts w:ascii="Calibri" w:hAnsi="Calibri"/>
          <w:b/>
          <w:color w:val="212121"/>
          <w:lang w:val="es-ES"/>
        </w:rPr>
        <w:t>Ssietemas</w:t>
      </w:r>
      <w:proofErr w:type="spellEnd"/>
      <w:r w:rsidR="006065B4">
        <w:rPr>
          <w:rFonts w:ascii="Calibri" w:hAnsi="Calibri"/>
          <w:b/>
          <w:color w:val="212121"/>
          <w:lang w:val="es-ES"/>
        </w:rPr>
        <w:t xml:space="preserve"> Seleccionados,</w:t>
      </w:r>
      <w:r w:rsidR="002242F8">
        <w:rPr>
          <w:rFonts w:ascii="Calibri" w:hAnsi="Calibri"/>
          <w:color w:val="212121"/>
          <w:lang w:val="es-ES"/>
        </w:rPr>
        <w:t xml:space="preserve"> </w:t>
      </w:r>
      <w:r w:rsidRPr="002242F8">
        <w:rPr>
          <w:rFonts w:ascii="Calibri" w:hAnsi="Calibri"/>
          <w:color w:val="212121"/>
          <w:lang w:val="es-ES"/>
        </w:rPr>
        <w:t>imprime</w:t>
      </w:r>
      <w:r w:rsidR="006065B4">
        <w:rPr>
          <w:rFonts w:ascii="Calibri" w:hAnsi="Calibri"/>
          <w:color w:val="212121"/>
          <w:lang w:val="es-ES"/>
        </w:rPr>
        <w:t xml:space="preserve"> sólo la opción seleccionada</w:t>
      </w:r>
      <w:r w:rsidRPr="002242F8">
        <w:rPr>
          <w:rFonts w:ascii="Calibri" w:hAnsi="Calibri"/>
          <w:color w:val="212121"/>
          <w:lang w:val="es-ES"/>
        </w:rPr>
        <w:t>.</w:t>
      </w:r>
    </w:p>
    <w:p w:rsidR="002242F8" w:rsidRPr="002242F8" w:rsidRDefault="00F30449" w:rsidP="002242F8">
      <w:pPr>
        <w:pStyle w:val="HTMLconformatoprevio"/>
        <w:numPr>
          <w:ilvl w:val="0"/>
          <w:numId w:val="11"/>
        </w:numPr>
        <w:shd w:val="clear" w:color="auto" w:fill="FFFFFF"/>
        <w:jc w:val="both"/>
        <w:rPr>
          <w:rFonts w:ascii="Calibri" w:hAnsi="Calibri"/>
          <w:color w:val="212121"/>
          <w:lang w:val="es-ES"/>
        </w:rPr>
      </w:pPr>
      <w:r>
        <w:rPr>
          <w:rFonts w:ascii="Calibri" w:hAnsi="Calibri"/>
          <w:b/>
          <w:color w:val="212121"/>
          <w:lang w:val="es-ES"/>
        </w:rPr>
        <w:t>Archivo-</w:t>
      </w:r>
      <w:r w:rsidR="00CF316F" w:rsidRPr="00F30449">
        <w:rPr>
          <w:rFonts w:ascii="Calibri" w:hAnsi="Calibri"/>
          <w:b/>
          <w:color w:val="212121"/>
          <w:lang w:val="es-ES"/>
        </w:rPr>
        <w:t>Guardar</w:t>
      </w:r>
      <w:r w:rsidR="00CF316F" w:rsidRPr="009D7307">
        <w:rPr>
          <w:rFonts w:ascii="Calibri" w:hAnsi="Calibri"/>
          <w:color w:val="212121"/>
          <w:lang w:val="es-ES"/>
        </w:rPr>
        <w:t xml:space="preserve">: Permite al usuario </w:t>
      </w:r>
      <w:r w:rsidR="00AC5923">
        <w:rPr>
          <w:rFonts w:ascii="Calibri" w:hAnsi="Calibri"/>
          <w:color w:val="212121"/>
          <w:lang w:val="es-ES"/>
        </w:rPr>
        <w:t>guardar información del sistema</w:t>
      </w:r>
      <w:r w:rsidR="00CF316F" w:rsidRPr="009D7307">
        <w:rPr>
          <w:rFonts w:ascii="Calibri" w:hAnsi="Calibri"/>
          <w:color w:val="212121"/>
          <w:lang w:val="es-ES"/>
        </w:rPr>
        <w:t>;</w:t>
      </w:r>
      <w:r w:rsidR="00AC5923">
        <w:rPr>
          <w:rFonts w:ascii="Calibri" w:hAnsi="Calibri"/>
          <w:color w:val="212121"/>
          <w:lang w:val="es-ES"/>
        </w:rPr>
        <w:t xml:space="preserve"> los sistemas</w:t>
      </w:r>
      <w:r w:rsidR="00CF316F" w:rsidRPr="009D7307">
        <w:rPr>
          <w:rFonts w:ascii="Calibri" w:hAnsi="Calibri"/>
          <w:color w:val="212121"/>
          <w:lang w:val="es-ES"/>
        </w:rPr>
        <w:t xml:space="preserve"> guardados se pueden recuperar usando</w:t>
      </w:r>
      <w:r w:rsidR="002242F8">
        <w:rPr>
          <w:rFonts w:ascii="Calibri" w:hAnsi="Calibri"/>
          <w:color w:val="212121"/>
          <w:lang w:val="es-ES"/>
        </w:rPr>
        <w:t xml:space="preserve"> </w:t>
      </w:r>
      <w:r w:rsidR="00CF316F" w:rsidRPr="002242F8">
        <w:rPr>
          <w:rFonts w:ascii="Calibri" w:hAnsi="Calibri"/>
          <w:color w:val="212121"/>
          <w:lang w:val="es-ES"/>
        </w:rPr>
        <w:t xml:space="preserve">la </w:t>
      </w:r>
      <w:r w:rsidR="00CF316F" w:rsidRPr="00AC5923">
        <w:rPr>
          <w:rFonts w:ascii="Calibri" w:hAnsi="Calibri"/>
          <w:b/>
          <w:color w:val="212121"/>
          <w:lang w:val="es-ES"/>
        </w:rPr>
        <w:t>opción Archivo - Abrir</w:t>
      </w:r>
      <w:r w:rsidR="00CF316F" w:rsidRPr="002242F8">
        <w:rPr>
          <w:rFonts w:ascii="Calibri" w:hAnsi="Calibri"/>
          <w:color w:val="212121"/>
          <w:lang w:val="es-ES"/>
        </w:rPr>
        <w:t xml:space="preserve"> forman </w:t>
      </w:r>
      <w:r w:rsidR="00AC5923">
        <w:rPr>
          <w:rFonts w:ascii="Calibri" w:hAnsi="Calibri"/>
          <w:color w:val="212121"/>
          <w:lang w:val="es-ES"/>
        </w:rPr>
        <w:t>la pantalla principal de diseño</w:t>
      </w:r>
      <w:r w:rsidR="00CF316F" w:rsidRPr="002242F8">
        <w:rPr>
          <w:rFonts w:ascii="Calibri" w:hAnsi="Calibri"/>
          <w:color w:val="212121"/>
          <w:lang w:val="es-ES"/>
        </w:rPr>
        <w:t>.</w:t>
      </w:r>
    </w:p>
    <w:p w:rsidR="00CF316F" w:rsidRPr="002242F8" w:rsidRDefault="00F30449" w:rsidP="002242F8">
      <w:pPr>
        <w:pStyle w:val="HTMLconformatoprevio"/>
        <w:numPr>
          <w:ilvl w:val="0"/>
          <w:numId w:val="11"/>
        </w:numPr>
        <w:shd w:val="clear" w:color="auto" w:fill="FFFFFF"/>
        <w:jc w:val="both"/>
        <w:rPr>
          <w:rFonts w:ascii="Calibri" w:hAnsi="Calibri"/>
          <w:color w:val="212121"/>
          <w:lang w:val="es-ES"/>
        </w:rPr>
      </w:pPr>
      <w:r>
        <w:rPr>
          <w:rFonts w:ascii="Calibri" w:hAnsi="Calibri"/>
          <w:b/>
          <w:color w:val="212121"/>
          <w:lang w:val="es-ES"/>
        </w:rPr>
        <w:t>D</w:t>
      </w:r>
      <w:r w:rsidR="00CF316F" w:rsidRPr="00F30449">
        <w:rPr>
          <w:rFonts w:ascii="Calibri" w:hAnsi="Calibri"/>
          <w:b/>
          <w:color w:val="212121"/>
          <w:lang w:val="es-ES"/>
        </w:rPr>
        <w:t xml:space="preserve">oble </w:t>
      </w:r>
      <w:proofErr w:type="spellStart"/>
      <w:r w:rsidR="00CF316F" w:rsidRPr="00F30449">
        <w:rPr>
          <w:rFonts w:ascii="Calibri" w:hAnsi="Calibri"/>
          <w:b/>
          <w:color w:val="212121"/>
          <w:lang w:val="es-ES"/>
        </w:rPr>
        <w:t>clic</w:t>
      </w:r>
      <w:r w:rsidR="003B00D5">
        <w:rPr>
          <w:rFonts w:ascii="Calibri" w:hAnsi="Calibri"/>
          <w:b/>
          <w:color w:val="212121"/>
          <w:lang w:val="es-ES"/>
        </w:rPr>
        <w:t>k</w:t>
      </w:r>
      <w:proofErr w:type="spellEnd"/>
      <w:r w:rsidR="00CF316F" w:rsidRPr="00F30449">
        <w:rPr>
          <w:rFonts w:ascii="Calibri" w:hAnsi="Calibri"/>
          <w:b/>
          <w:color w:val="212121"/>
          <w:lang w:val="es-ES"/>
        </w:rPr>
        <w:t xml:space="preserve"> en una solución</w:t>
      </w:r>
      <w:r w:rsidR="00CF316F" w:rsidRPr="009D7307">
        <w:rPr>
          <w:rFonts w:ascii="Calibri" w:hAnsi="Calibri"/>
          <w:color w:val="212121"/>
          <w:lang w:val="es-ES"/>
        </w:rPr>
        <w:t>: Abre la pantalla Detalle</w:t>
      </w:r>
      <w:r w:rsidR="003B00D5">
        <w:rPr>
          <w:rFonts w:ascii="Calibri" w:hAnsi="Calibri"/>
          <w:color w:val="212121"/>
          <w:lang w:val="es-ES"/>
        </w:rPr>
        <w:t xml:space="preserve"> del Sistema</w:t>
      </w:r>
      <w:r w:rsidR="00CF316F" w:rsidRPr="009D7307">
        <w:rPr>
          <w:rFonts w:ascii="Calibri" w:hAnsi="Calibri"/>
          <w:color w:val="212121"/>
          <w:lang w:val="es-ES"/>
        </w:rPr>
        <w:t xml:space="preserve"> para la opción en particular.</w:t>
      </w:r>
    </w:p>
    <w:p w:rsidR="00CF316F" w:rsidRPr="002242F8" w:rsidRDefault="00CF316F" w:rsidP="00F87D8C">
      <w:pPr>
        <w:jc w:val="both"/>
        <w:rPr>
          <w:rFonts w:ascii="Calibri" w:hAnsi="Calibri"/>
          <w:u w:val="single"/>
        </w:rPr>
      </w:pPr>
    </w:p>
    <w:p w:rsidR="00CF316F" w:rsidRDefault="0088778C" w:rsidP="00F87D8C">
      <w:pPr>
        <w:pStyle w:val="HTMLconformatoprevio"/>
        <w:shd w:val="clear" w:color="auto" w:fill="FFFFFF"/>
        <w:jc w:val="both"/>
        <w:rPr>
          <w:rFonts w:ascii="Calibri" w:hAnsi="Calibri"/>
          <w:b/>
          <w:color w:val="212121"/>
          <w:lang w:val="es-ES"/>
        </w:rPr>
      </w:pPr>
      <w:r>
        <w:rPr>
          <w:rFonts w:ascii="Calibri" w:hAnsi="Calibri"/>
          <w:b/>
          <w:color w:val="212121"/>
          <w:lang w:val="es-ES"/>
        </w:rPr>
        <w:t>Recomendaciones</w:t>
      </w:r>
    </w:p>
    <w:p w:rsidR="002242F8" w:rsidRPr="002242F8" w:rsidRDefault="002242F8" w:rsidP="00F87D8C">
      <w:pPr>
        <w:pStyle w:val="HTMLconformatoprevio"/>
        <w:shd w:val="clear" w:color="auto" w:fill="FFFFFF"/>
        <w:jc w:val="both"/>
        <w:rPr>
          <w:rFonts w:ascii="Calibri" w:hAnsi="Calibri"/>
          <w:b/>
          <w:color w:val="212121"/>
          <w:lang w:val="es-ES"/>
        </w:rPr>
      </w:pPr>
    </w:p>
    <w:p w:rsidR="002242F8" w:rsidRDefault="00CF316F" w:rsidP="00A779F6">
      <w:pPr>
        <w:pStyle w:val="HTMLconformatoprevio"/>
        <w:numPr>
          <w:ilvl w:val="0"/>
          <w:numId w:val="12"/>
        </w:numPr>
        <w:shd w:val="clear" w:color="auto" w:fill="FFFFFF"/>
        <w:jc w:val="both"/>
        <w:rPr>
          <w:rFonts w:ascii="Calibri" w:hAnsi="Calibri"/>
          <w:color w:val="212121"/>
          <w:lang w:val="es-ES"/>
        </w:rPr>
      </w:pPr>
      <w:r w:rsidRPr="00762567">
        <w:rPr>
          <w:rFonts w:ascii="Calibri" w:hAnsi="Calibri"/>
          <w:b/>
          <w:color w:val="212121"/>
          <w:lang w:val="es-ES"/>
        </w:rPr>
        <w:t>Ahorro de energía:</w:t>
      </w:r>
      <w:r w:rsidRPr="009D7307">
        <w:rPr>
          <w:rFonts w:ascii="Calibri" w:hAnsi="Calibri"/>
          <w:color w:val="212121"/>
          <w:lang w:val="es-ES"/>
        </w:rPr>
        <w:t xml:space="preserve"> Cua</w:t>
      </w:r>
      <w:r w:rsidR="004E1445">
        <w:rPr>
          <w:rFonts w:ascii="Calibri" w:hAnsi="Calibri"/>
          <w:color w:val="212121"/>
          <w:lang w:val="es-ES"/>
        </w:rPr>
        <w:t>ndo la función Uso Mínimo de Diámetro NEMA</w:t>
      </w:r>
      <w:r w:rsidRPr="009D7307">
        <w:rPr>
          <w:rFonts w:ascii="Calibri" w:hAnsi="Calibri"/>
          <w:color w:val="212121"/>
          <w:lang w:val="es-ES"/>
        </w:rPr>
        <w:t xml:space="preserve"> está habilitada para un</w:t>
      </w:r>
      <w:r w:rsidR="002242F8">
        <w:rPr>
          <w:rFonts w:ascii="Calibri" w:hAnsi="Calibri"/>
          <w:color w:val="212121"/>
          <w:lang w:val="es-ES"/>
        </w:rPr>
        <w:t xml:space="preserve"> </w:t>
      </w:r>
      <w:r w:rsidR="004E1445">
        <w:rPr>
          <w:rFonts w:ascii="Calibri" w:hAnsi="Calibri"/>
          <w:color w:val="212121"/>
          <w:lang w:val="es-ES"/>
        </w:rPr>
        <w:t xml:space="preserve">diseño de transmisión </w:t>
      </w:r>
      <w:proofErr w:type="spellStart"/>
      <w:r w:rsidR="004E1445">
        <w:rPr>
          <w:rFonts w:ascii="Calibri" w:hAnsi="Calibri"/>
          <w:color w:val="212121"/>
          <w:lang w:val="es-ES"/>
        </w:rPr>
        <w:t>síncro</w:t>
      </w:r>
      <w:r w:rsidRPr="002242F8">
        <w:rPr>
          <w:rFonts w:ascii="Calibri" w:hAnsi="Calibri"/>
          <w:color w:val="212121"/>
          <w:lang w:val="es-ES"/>
        </w:rPr>
        <w:t>nica</w:t>
      </w:r>
      <w:proofErr w:type="spellEnd"/>
      <w:r w:rsidRPr="002242F8">
        <w:rPr>
          <w:rFonts w:ascii="Calibri" w:hAnsi="Calibri"/>
          <w:color w:val="212121"/>
          <w:lang w:val="es-ES"/>
        </w:rPr>
        <w:t>, el ahorro de energía se calculan y se muestran en la unidad detallada</w:t>
      </w:r>
      <w:r w:rsidR="004E1445">
        <w:rPr>
          <w:rFonts w:ascii="Calibri" w:hAnsi="Calibri"/>
          <w:color w:val="212121"/>
          <w:lang w:val="es-ES"/>
        </w:rPr>
        <w:t xml:space="preserve"> para</w:t>
      </w:r>
      <w:r w:rsidR="002242F8">
        <w:rPr>
          <w:rFonts w:ascii="Calibri" w:hAnsi="Calibri"/>
          <w:color w:val="212121"/>
          <w:lang w:val="es-ES"/>
        </w:rPr>
        <w:t xml:space="preserve"> </w:t>
      </w:r>
      <w:r w:rsidRPr="002242F8">
        <w:rPr>
          <w:rFonts w:ascii="Calibri" w:hAnsi="Calibri"/>
          <w:color w:val="212121"/>
          <w:lang w:val="es-ES"/>
        </w:rPr>
        <w:t xml:space="preserve">imprimir. Este es </w:t>
      </w:r>
      <w:r w:rsidR="004E1445">
        <w:rPr>
          <w:rFonts w:ascii="Calibri" w:hAnsi="Calibri"/>
          <w:color w:val="212121"/>
          <w:lang w:val="es-ES"/>
        </w:rPr>
        <w:t>el ahorro de energía proyectado</w:t>
      </w:r>
      <w:r w:rsidRPr="002242F8">
        <w:rPr>
          <w:rFonts w:ascii="Calibri" w:hAnsi="Calibri"/>
          <w:color w:val="212121"/>
          <w:lang w:val="es-ES"/>
        </w:rPr>
        <w:t xml:space="preserve"> para el u</w:t>
      </w:r>
      <w:r w:rsidR="004E1445">
        <w:rPr>
          <w:rFonts w:ascii="Calibri" w:hAnsi="Calibri"/>
          <w:color w:val="212121"/>
          <w:lang w:val="es-ES"/>
        </w:rPr>
        <w:t>so de una transmisión por banda</w:t>
      </w:r>
      <w:r w:rsidRPr="002242F8">
        <w:rPr>
          <w:rFonts w:ascii="Calibri" w:hAnsi="Calibri"/>
          <w:color w:val="212121"/>
          <w:lang w:val="es-ES"/>
        </w:rPr>
        <w:t xml:space="preserve"> síncrona en lugar de una</w:t>
      </w:r>
      <w:r w:rsidR="002242F8">
        <w:rPr>
          <w:rFonts w:ascii="Calibri" w:hAnsi="Calibri"/>
          <w:color w:val="212121"/>
          <w:lang w:val="es-ES"/>
        </w:rPr>
        <w:t xml:space="preserve"> </w:t>
      </w:r>
      <w:r w:rsidR="004E1445">
        <w:rPr>
          <w:rFonts w:ascii="Calibri" w:hAnsi="Calibri"/>
          <w:color w:val="212121"/>
          <w:lang w:val="es-ES"/>
        </w:rPr>
        <w:t>en banda V</w:t>
      </w:r>
      <w:r w:rsidRPr="002242F8">
        <w:rPr>
          <w:rFonts w:ascii="Calibri" w:hAnsi="Calibri"/>
          <w:color w:val="212121"/>
          <w:lang w:val="es-ES"/>
        </w:rPr>
        <w:t>. Las horas anuales se establecen cuando se selecciona el factor de servicio. El coste energético</w:t>
      </w:r>
      <w:r w:rsidR="002242F8">
        <w:rPr>
          <w:rFonts w:ascii="Calibri" w:hAnsi="Calibri"/>
          <w:color w:val="212121"/>
          <w:lang w:val="es-ES"/>
        </w:rPr>
        <w:t xml:space="preserve"> </w:t>
      </w:r>
      <w:r w:rsidRPr="002242F8">
        <w:rPr>
          <w:rFonts w:ascii="Calibri" w:hAnsi="Calibri"/>
          <w:color w:val="212121"/>
          <w:lang w:val="es-ES"/>
        </w:rPr>
        <w:t>puede a</w:t>
      </w:r>
      <w:r w:rsidR="004E1445">
        <w:rPr>
          <w:rFonts w:ascii="Calibri" w:hAnsi="Calibri"/>
          <w:color w:val="212121"/>
          <w:lang w:val="es-ES"/>
        </w:rPr>
        <w:t xml:space="preserve">ñadirse utilizando el botón de </w:t>
      </w:r>
      <w:r w:rsidR="004E1445" w:rsidRPr="004E1445">
        <w:rPr>
          <w:rFonts w:ascii="Calibri" w:hAnsi="Calibri"/>
          <w:b/>
          <w:color w:val="212121"/>
          <w:lang w:val="es-ES"/>
        </w:rPr>
        <w:t>A</w:t>
      </w:r>
      <w:r w:rsidRPr="004E1445">
        <w:rPr>
          <w:rFonts w:ascii="Calibri" w:hAnsi="Calibri"/>
          <w:b/>
          <w:color w:val="212121"/>
          <w:lang w:val="es-ES"/>
        </w:rPr>
        <w:t>ho</w:t>
      </w:r>
      <w:r w:rsidR="004E1445" w:rsidRPr="004E1445">
        <w:rPr>
          <w:rFonts w:ascii="Calibri" w:hAnsi="Calibri"/>
          <w:b/>
          <w:color w:val="212121"/>
          <w:lang w:val="es-ES"/>
        </w:rPr>
        <w:t>rro de Energía</w:t>
      </w:r>
      <w:r w:rsidR="004E1445">
        <w:rPr>
          <w:rFonts w:ascii="Calibri" w:hAnsi="Calibri"/>
          <w:color w:val="212121"/>
          <w:lang w:val="es-ES"/>
        </w:rPr>
        <w:t>. No se requiere el costo de energía (el ahorro</w:t>
      </w:r>
      <w:r w:rsidR="002242F8">
        <w:rPr>
          <w:rFonts w:ascii="Calibri" w:hAnsi="Calibri"/>
          <w:color w:val="212121"/>
          <w:lang w:val="es-ES"/>
        </w:rPr>
        <w:t xml:space="preserve"> </w:t>
      </w:r>
      <w:r w:rsidR="004E1445">
        <w:rPr>
          <w:rFonts w:ascii="Calibri" w:hAnsi="Calibri"/>
          <w:color w:val="212121"/>
          <w:lang w:val="es-ES"/>
        </w:rPr>
        <w:t xml:space="preserve">aparece en </w:t>
      </w:r>
      <w:proofErr w:type="spellStart"/>
      <w:r w:rsidR="004E1445">
        <w:rPr>
          <w:rFonts w:ascii="Calibri" w:hAnsi="Calibri"/>
          <w:color w:val="212121"/>
          <w:lang w:val="es-ES"/>
        </w:rPr>
        <w:t>Kwh</w:t>
      </w:r>
      <w:proofErr w:type="spellEnd"/>
      <w:r w:rsidR="004E1445">
        <w:rPr>
          <w:rFonts w:ascii="Calibri" w:hAnsi="Calibri"/>
          <w:color w:val="212121"/>
          <w:lang w:val="es-ES"/>
        </w:rPr>
        <w:t>/</w:t>
      </w:r>
      <w:r w:rsidRPr="002242F8">
        <w:rPr>
          <w:rFonts w:ascii="Calibri" w:hAnsi="Calibri"/>
          <w:color w:val="212121"/>
          <w:lang w:val="es-ES"/>
        </w:rPr>
        <w:t>año en lugar de una cantidad de dinero cua</w:t>
      </w:r>
      <w:r w:rsidR="004E1445">
        <w:rPr>
          <w:rFonts w:ascii="Calibri" w:hAnsi="Calibri"/>
          <w:color w:val="212121"/>
          <w:lang w:val="es-ES"/>
        </w:rPr>
        <w:t>ndo el costo de la energía se</w:t>
      </w:r>
      <w:r w:rsidR="002242F8">
        <w:rPr>
          <w:rFonts w:ascii="Calibri" w:hAnsi="Calibri"/>
          <w:color w:val="212121"/>
          <w:lang w:val="es-ES"/>
        </w:rPr>
        <w:t xml:space="preserve"> </w:t>
      </w:r>
      <w:r w:rsidR="004E1445">
        <w:rPr>
          <w:rFonts w:ascii="Calibri" w:hAnsi="Calibri"/>
          <w:color w:val="212121"/>
          <w:lang w:val="es-ES"/>
        </w:rPr>
        <w:t>especifica</w:t>
      </w:r>
      <w:r w:rsidRPr="002242F8">
        <w:rPr>
          <w:rFonts w:ascii="Calibri" w:hAnsi="Calibri"/>
          <w:color w:val="212121"/>
          <w:lang w:val="es-ES"/>
        </w:rPr>
        <w:t>).</w:t>
      </w:r>
    </w:p>
    <w:p w:rsidR="002242F8" w:rsidRDefault="00C80403" w:rsidP="00A779F6">
      <w:pPr>
        <w:pStyle w:val="HTMLconformatoprevio"/>
        <w:numPr>
          <w:ilvl w:val="0"/>
          <w:numId w:val="12"/>
        </w:numPr>
        <w:shd w:val="clear" w:color="auto" w:fill="FFFFFF"/>
        <w:jc w:val="both"/>
        <w:rPr>
          <w:rFonts w:ascii="Calibri" w:hAnsi="Calibri"/>
          <w:color w:val="212121"/>
          <w:lang w:val="es-ES"/>
        </w:rPr>
      </w:pPr>
      <w:r>
        <w:rPr>
          <w:rFonts w:ascii="Calibri" w:hAnsi="Calibri"/>
          <w:b/>
          <w:color w:val="212121"/>
          <w:lang w:val="es-ES"/>
        </w:rPr>
        <w:t>Ahorro en cadena de rodillo</w:t>
      </w:r>
      <w:r w:rsidR="00CF316F" w:rsidRPr="00762567">
        <w:rPr>
          <w:rFonts w:ascii="Calibri" w:hAnsi="Calibri"/>
          <w:b/>
          <w:color w:val="212121"/>
          <w:lang w:val="es-ES"/>
        </w:rPr>
        <w:t>:</w:t>
      </w:r>
      <w:r w:rsidR="00CF316F" w:rsidRPr="002242F8">
        <w:rPr>
          <w:rFonts w:ascii="Calibri" w:hAnsi="Calibri"/>
          <w:color w:val="212121"/>
          <w:lang w:val="es-ES"/>
        </w:rPr>
        <w:t xml:space="preserve"> Esto permit</w:t>
      </w:r>
      <w:r>
        <w:rPr>
          <w:rFonts w:ascii="Calibri" w:hAnsi="Calibri"/>
          <w:color w:val="212121"/>
          <w:lang w:val="es-ES"/>
        </w:rPr>
        <w:t>e al usuario introducir el costo</w:t>
      </w:r>
      <w:r w:rsidR="00CF316F" w:rsidRPr="002242F8">
        <w:rPr>
          <w:rFonts w:ascii="Calibri" w:hAnsi="Calibri"/>
          <w:color w:val="212121"/>
          <w:lang w:val="es-ES"/>
        </w:rPr>
        <w:t xml:space="preserve"> </w:t>
      </w:r>
      <w:r>
        <w:rPr>
          <w:rFonts w:ascii="Calibri" w:hAnsi="Calibri"/>
          <w:color w:val="212121"/>
          <w:lang w:val="es-ES"/>
        </w:rPr>
        <w:t xml:space="preserve">anual </w:t>
      </w:r>
      <w:r w:rsidR="00CF316F" w:rsidRPr="002242F8">
        <w:rPr>
          <w:rFonts w:ascii="Calibri" w:hAnsi="Calibri"/>
          <w:color w:val="212121"/>
          <w:lang w:val="es-ES"/>
        </w:rPr>
        <w:t>de mantenimi</w:t>
      </w:r>
      <w:r>
        <w:rPr>
          <w:rFonts w:ascii="Calibri" w:hAnsi="Calibri"/>
          <w:color w:val="212121"/>
          <w:lang w:val="es-ES"/>
        </w:rPr>
        <w:t xml:space="preserve">ento </w:t>
      </w:r>
      <w:r w:rsidR="00CF316F" w:rsidRPr="002242F8">
        <w:rPr>
          <w:rFonts w:ascii="Calibri" w:hAnsi="Calibri"/>
          <w:color w:val="212121"/>
          <w:lang w:val="es-ES"/>
        </w:rPr>
        <w:t>de mano de obra</w:t>
      </w:r>
      <w:r w:rsidR="002242F8">
        <w:rPr>
          <w:rFonts w:ascii="Calibri" w:hAnsi="Calibri"/>
          <w:color w:val="212121"/>
          <w:lang w:val="es-ES"/>
        </w:rPr>
        <w:t xml:space="preserve"> </w:t>
      </w:r>
      <w:r w:rsidR="00CF316F" w:rsidRPr="002242F8">
        <w:rPr>
          <w:rFonts w:ascii="Calibri" w:hAnsi="Calibri"/>
          <w:color w:val="212121"/>
          <w:lang w:val="es-ES"/>
        </w:rPr>
        <w:t>y la pérdida de la producción de una unidad de cadena</w:t>
      </w:r>
      <w:r>
        <w:rPr>
          <w:rFonts w:ascii="Calibri" w:hAnsi="Calibri"/>
          <w:color w:val="212121"/>
          <w:lang w:val="es-ES"/>
        </w:rPr>
        <w:t xml:space="preserve"> de rodillos. El ahorro de costo</w:t>
      </w:r>
      <w:r w:rsidR="00CF316F" w:rsidRPr="002242F8">
        <w:rPr>
          <w:rFonts w:ascii="Calibri" w:hAnsi="Calibri"/>
          <w:color w:val="212121"/>
          <w:lang w:val="es-ES"/>
        </w:rPr>
        <w:t>s estimados por el cambio a una</w:t>
      </w:r>
      <w:r w:rsidR="002242F8">
        <w:rPr>
          <w:rFonts w:ascii="Calibri" w:hAnsi="Calibri"/>
          <w:color w:val="212121"/>
          <w:lang w:val="es-ES"/>
        </w:rPr>
        <w:t xml:space="preserve"> </w:t>
      </w:r>
      <w:r>
        <w:rPr>
          <w:rFonts w:ascii="Calibri" w:hAnsi="Calibri"/>
          <w:color w:val="212121"/>
          <w:lang w:val="es-ES"/>
        </w:rPr>
        <w:t xml:space="preserve">transmisión por banda </w:t>
      </w:r>
      <w:proofErr w:type="spellStart"/>
      <w:r>
        <w:rPr>
          <w:rFonts w:ascii="Calibri" w:hAnsi="Calibri"/>
          <w:color w:val="212121"/>
          <w:lang w:val="es-ES"/>
        </w:rPr>
        <w:t>Poly</w:t>
      </w:r>
      <w:proofErr w:type="spellEnd"/>
      <w:r>
        <w:rPr>
          <w:rFonts w:ascii="Calibri" w:hAnsi="Calibri"/>
          <w:color w:val="212121"/>
          <w:lang w:val="es-ES"/>
        </w:rPr>
        <w:t xml:space="preserve"> </w:t>
      </w:r>
      <w:proofErr w:type="spellStart"/>
      <w:r>
        <w:rPr>
          <w:rFonts w:ascii="Calibri" w:hAnsi="Calibri"/>
          <w:color w:val="212121"/>
          <w:lang w:val="es-ES"/>
        </w:rPr>
        <w:t>Chain</w:t>
      </w:r>
      <w:proofErr w:type="spellEnd"/>
      <w:r w:rsidR="00CF316F" w:rsidRPr="002242F8">
        <w:rPr>
          <w:rFonts w:ascii="Calibri" w:hAnsi="Calibri"/>
          <w:color w:val="212121"/>
          <w:lang w:val="es-ES"/>
        </w:rPr>
        <w:t xml:space="preserve"> se calcula y se muestra en</w:t>
      </w:r>
      <w:r>
        <w:rPr>
          <w:rFonts w:ascii="Calibri" w:hAnsi="Calibri"/>
          <w:color w:val="212121"/>
          <w:lang w:val="es-ES"/>
        </w:rPr>
        <w:t xml:space="preserve"> la impresión</w:t>
      </w:r>
      <w:r w:rsidR="00CF316F" w:rsidRPr="002242F8">
        <w:rPr>
          <w:rFonts w:ascii="Calibri" w:hAnsi="Calibri"/>
          <w:color w:val="212121"/>
          <w:lang w:val="es-ES"/>
        </w:rPr>
        <w:t>.</w:t>
      </w:r>
    </w:p>
    <w:p w:rsidR="002242F8" w:rsidRPr="00762567" w:rsidRDefault="00CF316F" w:rsidP="00A779F6">
      <w:pPr>
        <w:pStyle w:val="HTMLconformatoprevio"/>
        <w:numPr>
          <w:ilvl w:val="0"/>
          <w:numId w:val="12"/>
        </w:numPr>
        <w:shd w:val="clear" w:color="auto" w:fill="FFFFFF"/>
        <w:jc w:val="both"/>
        <w:rPr>
          <w:rFonts w:ascii="Calibri" w:hAnsi="Calibri"/>
          <w:b/>
          <w:color w:val="212121"/>
          <w:lang w:val="es-ES"/>
        </w:rPr>
      </w:pPr>
      <w:r w:rsidRPr="00762567">
        <w:rPr>
          <w:rFonts w:ascii="Calibri" w:hAnsi="Calibri"/>
          <w:b/>
          <w:color w:val="212121"/>
          <w:lang w:val="es-ES"/>
        </w:rPr>
        <w:t>Drive Informe Detalle de la pantalla:</w:t>
      </w:r>
      <w:r w:rsidR="002242F8" w:rsidRPr="00762567">
        <w:rPr>
          <w:rFonts w:ascii="Calibri" w:hAnsi="Calibri"/>
          <w:b/>
          <w:color w:val="212121"/>
          <w:lang w:val="es-ES"/>
        </w:rPr>
        <w:t xml:space="preserve"> </w:t>
      </w:r>
    </w:p>
    <w:p w:rsidR="002242F8" w:rsidRDefault="00584C36" w:rsidP="00A779F6">
      <w:pPr>
        <w:pStyle w:val="HTMLconformatoprevio"/>
        <w:numPr>
          <w:ilvl w:val="1"/>
          <w:numId w:val="12"/>
        </w:numPr>
        <w:shd w:val="clear" w:color="auto" w:fill="FFFFFF"/>
        <w:jc w:val="both"/>
        <w:rPr>
          <w:rFonts w:ascii="Calibri" w:hAnsi="Calibri"/>
          <w:color w:val="212121"/>
          <w:lang w:val="es-ES"/>
        </w:rPr>
      </w:pPr>
      <w:r>
        <w:rPr>
          <w:rFonts w:ascii="Calibri" w:hAnsi="Calibri"/>
          <w:b/>
          <w:color w:val="212121"/>
          <w:lang w:val="es-ES"/>
        </w:rPr>
        <w:t>Banda más corta y banda más larga</w:t>
      </w:r>
      <w:r w:rsidR="00CF316F" w:rsidRPr="002242F8">
        <w:rPr>
          <w:rFonts w:ascii="Calibri" w:hAnsi="Calibri"/>
          <w:color w:val="212121"/>
          <w:lang w:val="es-ES"/>
        </w:rPr>
        <w:t>: Modifica el informe detalladamente pa</w:t>
      </w:r>
      <w:r w:rsidR="001753D6">
        <w:rPr>
          <w:rFonts w:ascii="Calibri" w:hAnsi="Calibri"/>
          <w:color w:val="212121"/>
          <w:lang w:val="es-ES"/>
        </w:rPr>
        <w:t>ra reflejar longitudes de banda</w:t>
      </w:r>
      <w:r w:rsidR="00CF316F" w:rsidRPr="002242F8">
        <w:rPr>
          <w:rFonts w:ascii="Calibri" w:hAnsi="Calibri"/>
          <w:color w:val="212121"/>
          <w:lang w:val="es-ES"/>
        </w:rPr>
        <w:t xml:space="preserve"> en</w:t>
      </w:r>
      <w:r w:rsidR="001753D6">
        <w:rPr>
          <w:rFonts w:ascii="Calibri" w:hAnsi="Calibri"/>
          <w:color w:val="212121"/>
          <w:lang w:val="es-ES"/>
        </w:rPr>
        <w:t>,</w:t>
      </w:r>
      <w:r w:rsidR="002242F8" w:rsidRPr="002242F8">
        <w:rPr>
          <w:rFonts w:ascii="Calibri" w:hAnsi="Calibri"/>
          <w:color w:val="212121"/>
          <w:lang w:val="es-ES"/>
        </w:rPr>
        <w:t xml:space="preserve"> </w:t>
      </w:r>
      <w:r w:rsidR="001753D6">
        <w:rPr>
          <w:rFonts w:ascii="Calibri" w:hAnsi="Calibri"/>
          <w:color w:val="212121"/>
          <w:lang w:val="es-ES"/>
        </w:rPr>
        <w:t>a</w:t>
      </w:r>
      <w:r w:rsidR="00CF316F" w:rsidRPr="002242F8">
        <w:rPr>
          <w:rFonts w:ascii="Calibri" w:hAnsi="Calibri"/>
          <w:color w:val="212121"/>
          <w:lang w:val="es-ES"/>
        </w:rPr>
        <w:t xml:space="preserve">demás de la </w:t>
      </w:r>
      <w:r w:rsidR="001753D6">
        <w:rPr>
          <w:rFonts w:ascii="Calibri" w:hAnsi="Calibri"/>
          <w:color w:val="212121"/>
          <w:lang w:val="es-ES"/>
        </w:rPr>
        <w:t xml:space="preserve">longitud seleccionada por </w:t>
      </w:r>
      <w:proofErr w:type="spellStart"/>
      <w:r w:rsidR="001753D6">
        <w:rPr>
          <w:rFonts w:ascii="Calibri" w:hAnsi="Calibri"/>
          <w:color w:val="212121"/>
          <w:lang w:val="es-ES"/>
        </w:rPr>
        <w:t>Design</w:t>
      </w:r>
      <w:proofErr w:type="spellEnd"/>
      <w:r w:rsidR="001753D6">
        <w:rPr>
          <w:rFonts w:ascii="Calibri" w:hAnsi="Calibri"/>
          <w:color w:val="212121"/>
          <w:lang w:val="es-ES"/>
        </w:rPr>
        <w:t xml:space="preserve"> Flex Pro. La transmisión</w:t>
      </w:r>
      <w:r w:rsidR="00CF316F" w:rsidRPr="002242F8">
        <w:rPr>
          <w:rFonts w:ascii="Calibri" w:hAnsi="Calibri"/>
          <w:color w:val="212121"/>
          <w:lang w:val="es-ES"/>
        </w:rPr>
        <w:t xml:space="preserve"> no puede</w:t>
      </w:r>
      <w:r w:rsidR="001753D6">
        <w:rPr>
          <w:rFonts w:ascii="Calibri" w:hAnsi="Calibri"/>
          <w:color w:val="212121"/>
          <w:lang w:val="es-ES"/>
        </w:rPr>
        <w:t xml:space="preserve"> conocer la distancia de centro original o los</w:t>
      </w:r>
      <w:r w:rsidR="00CF316F" w:rsidRPr="002242F8">
        <w:rPr>
          <w:rFonts w:ascii="Calibri" w:hAnsi="Calibri"/>
          <w:color w:val="212121"/>
          <w:lang w:val="es-ES"/>
        </w:rPr>
        <w:t xml:space="preserve"> requisitos</w:t>
      </w:r>
      <w:r w:rsidR="001753D6">
        <w:rPr>
          <w:rFonts w:ascii="Calibri" w:hAnsi="Calibri"/>
          <w:color w:val="212121"/>
          <w:lang w:val="es-ES"/>
        </w:rPr>
        <w:t xml:space="preserve"> de capacidad</w:t>
      </w:r>
      <w:r w:rsidR="00CF316F" w:rsidRPr="002242F8">
        <w:rPr>
          <w:rFonts w:ascii="Calibri" w:hAnsi="Calibri"/>
          <w:color w:val="212121"/>
          <w:lang w:val="es-ES"/>
        </w:rPr>
        <w:t>.</w:t>
      </w:r>
      <w:r w:rsidR="002242F8" w:rsidRPr="002242F8">
        <w:rPr>
          <w:rFonts w:ascii="Calibri" w:hAnsi="Calibri"/>
          <w:color w:val="212121"/>
          <w:lang w:val="es-ES"/>
        </w:rPr>
        <w:t xml:space="preserve"> </w:t>
      </w:r>
    </w:p>
    <w:p w:rsidR="002242F8" w:rsidRDefault="008305CA" w:rsidP="00A779F6">
      <w:pPr>
        <w:pStyle w:val="HTMLconformatoprevio"/>
        <w:numPr>
          <w:ilvl w:val="1"/>
          <w:numId w:val="12"/>
        </w:numPr>
        <w:shd w:val="clear" w:color="auto" w:fill="FFFFFF"/>
        <w:jc w:val="both"/>
        <w:rPr>
          <w:rFonts w:ascii="Calibri" w:hAnsi="Calibri"/>
          <w:color w:val="212121"/>
          <w:lang w:val="es-ES"/>
        </w:rPr>
      </w:pPr>
      <w:r w:rsidRPr="008305CA">
        <w:rPr>
          <w:rFonts w:ascii="Calibri" w:hAnsi="Calibri"/>
          <w:b/>
          <w:color w:val="212121"/>
          <w:lang w:val="es-ES"/>
        </w:rPr>
        <w:t>Banda más estrecha y banda más amplia</w:t>
      </w:r>
      <w:r w:rsidR="00FC3DE0">
        <w:rPr>
          <w:rFonts w:ascii="Calibri" w:hAnsi="Calibri"/>
          <w:color w:val="212121"/>
          <w:lang w:val="es-ES"/>
        </w:rPr>
        <w:t>: Modifica el informe a detalle para anchuras distintas</w:t>
      </w:r>
      <w:r w:rsidR="00CF316F" w:rsidRPr="002242F8">
        <w:rPr>
          <w:rFonts w:ascii="Calibri" w:hAnsi="Calibri"/>
          <w:color w:val="212121"/>
          <w:lang w:val="es-ES"/>
        </w:rPr>
        <w:t xml:space="preserve"> de los</w:t>
      </w:r>
      <w:r w:rsidR="00FC3DE0">
        <w:rPr>
          <w:rFonts w:ascii="Calibri" w:hAnsi="Calibri"/>
          <w:color w:val="212121"/>
          <w:lang w:val="es-ES"/>
        </w:rPr>
        <w:t xml:space="preserve"> que </w:t>
      </w:r>
      <w:proofErr w:type="spellStart"/>
      <w:r w:rsidR="00FC3DE0">
        <w:rPr>
          <w:rFonts w:ascii="Calibri" w:hAnsi="Calibri"/>
          <w:color w:val="212121"/>
          <w:lang w:val="es-ES"/>
        </w:rPr>
        <w:t>Design</w:t>
      </w:r>
      <w:proofErr w:type="spellEnd"/>
      <w:r w:rsidR="00FC3DE0">
        <w:rPr>
          <w:rFonts w:ascii="Calibri" w:hAnsi="Calibri"/>
          <w:color w:val="212121"/>
          <w:lang w:val="es-ES"/>
        </w:rPr>
        <w:t xml:space="preserve"> Flex Pro</w:t>
      </w:r>
      <w:r w:rsidR="00CF316F" w:rsidRPr="002242F8">
        <w:rPr>
          <w:rFonts w:ascii="Calibri" w:hAnsi="Calibri"/>
          <w:color w:val="212121"/>
          <w:lang w:val="es-ES"/>
        </w:rPr>
        <w:t xml:space="preserve"> ha seleccionado. Las unidades alternas tendrán menos o más</w:t>
      </w:r>
      <w:r w:rsidR="002242F8" w:rsidRPr="002242F8">
        <w:rPr>
          <w:rFonts w:ascii="Calibri" w:hAnsi="Calibri"/>
          <w:color w:val="212121"/>
          <w:lang w:val="es-ES"/>
        </w:rPr>
        <w:t xml:space="preserve"> </w:t>
      </w:r>
      <w:r w:rsidR="00CF316F" w:rsidRPr="002242F8">
        <w:rPr>
          <w:rFonts w:ascii="Calibri" w:hAnsi="Calibri"/>
          <w:color w:val="212121"/>
          <w:lang w:val="es-ES"/>
        </w:rPr>
        <w:t>que la capacidad solicitada.</w:t>
      </w:r>
    </w:p>
    <w:p w:rsidR="002242F8" w:rsidRDefault="00CF316F" w:rsidP="00A779F6">
      <w:pPr>
        <w:pStyle w:val="HTMLconformatoprevio"/>
        <w:numPr>
          <w:ilvl w:val="1"/>
          <w:numId w:val="12"/>
        </w:numPr>
        <w:shd w:val="clear" w:color="auto" w:fill="FFFFFF"/>
        <w:jc w:val="both"/>
        <w:rPr>
          <w:rFonts w:ascii="Calibri" w:hAnsi="Calibri"/>
          <w:color w:val="212121"/>
          <w:lang w:val="es-ES"/>
        </w:rPr>
      </w:pPr>
      <w:r w:rsidRPr="00A779F6">
        <w:rPr>
          <w:rFonts w:ascii="Calibri" w:hAnsi="Calibri"/>
          <w:b/>
          <w:color w:val="212121"/>
          <w:lang w:val="es-ES"/>
        </w:rPr>
        <w:t>Impr</w:t>
      </w:r>
      <w:r w:rsidR="00023484">
        <w:rPr>
          <w:rFonts w:ascii="Calibri" w:hAnsi="Calibri"/>
          <w:b/>
          <w:color w:val="212121"/>
          <w:lang w:val="es-ES"/>
        </w:rPr>
        <w:t>imir</w:t>
      </w:r>
      <w:r w:rsidRPr="00A779F6">
        <w:rPr>
          <w:rFonts w:ascii="Calibri" w:hAnsi="Calibri"/>
          <w:b/>
          <w:color w:val="212121"/>
          <w:lang w:val="es-ES"/>
        </w:rPr>
        <w:t xml:space="preserve"> archivo:</w:t>
      </w:r>
      <w:r w:rsidR="00023484">
        <w:rPr>
          <w:rFonts w:ascii="Calibri" w:hAnsi="Calibri"/>
          <w:color w:val="212121"/>
          <w:lang w:val="es-ES"/>
        </w:rPr>
        <w:t xml:space="preserve"> Guarda r</w:t>
      </w:r>
      <w:r w:rsidRPr="002242F8">
        <w:rPr>
          <w:rFonts w:ascii="Calibri" w:hAnsi="Calibri"/>
          <w:color w:val="212121"/>
          <w:lang w:val="es-ES"/>
        </w:rPr>
        <w:t>eportes</w:t>
      </w:r>
      <w:r w:rsidR="00023484">
        <w:rPr>
          <w:rFonts w:ascii="Calibri" w:hAnsi="Calibri"/>
          <w:color w:val="212121"/>
          <w:lang w:val="es-ES"/>
        </w:rPr>
        <w:t xml:space="preserve"> de transmisión a d</w:t>
      </w:r>
      <w:r w:rsidRPr="002242F8">
        <w:rPr>
          <w:rFonts w:ascii="Calibri" w:hAnsi="Calibri"/>
          <w:color w:val="212121"/>
          <w:lang w:val="es-ES"/>
        </w:rPr>
        <w:t>e</w:t>
      </w:r>
      <w:r w:rsidR="00023484">
        <w:rPr>
          <w:rFonts w:ascii="Calibri" w:hAnsi="Calibri"/>
          <w:color w:val="212121"/>
          <w:lang w:val="es-ES"/>
        </w:rPr>
        <w:t>talle Drive o el resumen de la solución</w:t>
      </w:r>
      <w:r w:rsidRPr="002242F8">
        <w:rPr>
          <w:rFonts w:ascii="Calibri" w:hAnsi="Calibri"/>
          <w:color w:val="212121"/>
          <w:lang w:val="es-ES"/>
        </w:rPr>
        <w:t xml:space="preserve"> en formato PDF.</w:t>
      </w:r>
    </w:p>
    <w:p w:rsidR="002242F8" w:rsidRPr="002242F8" w:rsidRDefault="0094536D" w:rsidP="00A779F6">
      <w:pPr>
        <w:pStyle w:val="HTMLconformatoprevio"/>
        <w:numPr>
          <w:ilvl w:val="1"/>
          <w:numId w:val="12"/>
        </w:numPr>
        <w:shd w:val="clear" w:color="auto" w:fill="FFFFFF"/>
        <w:jc w:val="both"/>
        <w:rPr>
          <w:rFonts w:ascii="Calibri" w:hAnsi="Calibri"/>
          <w:color w:val="212121"/>
          <w:lang w:val="es-ES"/>
        </w:rPr>
      </w:pPr>
      <w:r>
        <w:rPr>
          <w:rFonts w:ascii="Calibri" w:hAnsi="Calibri"/>
          <w:b/>
          <w:color w:val="212121"/>
          <w:lang w:val="es-ES"/>
        </w:rPr>
        <w:t>Comparación de transmisión</w:t>
      </w:r>
      <w:r w:rsidR="00CF316F" w:rsidRPr="00A779F6">
        <w:rPr>
          <w:rFonts w:ascii="Calibri" w:hAnsi="Calibri"/>
          <w:b/>
          <w:color w:val="212121"/>
          <w:lang w:val="es-ES"/>
        </w:rPr>
        <w:t>:</w:t>
      </w:r>
      <w:r w:rsidR="00CF316F" w:rsidRPr="002242F8">
        <w:rPr>
          <w:rFonts w:ascii="Calibri" w:hAnsi="Calibri"/>
          <w:color w:val="212121"/>
          <w:lang w:val="es-ES"/>
        </w:rPr>
        <w:t xml:space="preserve"> Múlti</w:t>
      </w:r>
      <w:r>
        <w:rPr>
          <w:rFonts w:ascii="Calibri" w:hAnsi="Calibri"/>
          <w:color w:val="212121"/>
          <w:lang w:val="es-ES"/>
        </w:rPr>
        <w:t>ples pantallas de informes con detalle de transmisión pueden abrirse</w:t>
      </w:r>
      <w:r w:rsidR="00CF316F" w:rsidRPr="002242F8">
        <w:rPr>
          <w:rFonts w:ascii="Calibri" w:hAnsi="Calibri"/>
          <w:color w:val="212121"/>
          <w:lang w:val="es-ES"/>
        </w:rPr>
        <w:t xml:space="preserve"> al mismo tiempo para</w:t>
      </w:r>
      <w:r w:rsidR="002242F8">
        <w:rPr>
          <w:rFonts w:ascii="Calibri" w:hAnsi="Calibri"/>
          <w:color w:val="212121"/>
          <w:lang w:val="es-ES"/>
        </w:rPr>
        <w:t xml:space="preserve"> </w:t>
      </w:r>
      <w:r>
        <w:rPr>
          <w:rFonts w:ascii="Calibri" w:hAnsi="Calibri"/>
          <w:color w:val="212121"/>
          <w:lang w:val="es-ES"/>
        </w:rPr>
        <w:t>que el usuario compare</w:t>
      </w:r>
      <w:r w:rsidR="00CF316F" w:rsidRPr="002242F8">
        <w:rPr>
          <w:rFonts w:ascii="Calibri" w:hAnsi="Calibri"/>
          <w:color w:val="212121"/>
          <w:lang w:val="es-ES"/>
        </w:rPr>
        <w:t xml:space="preserve"> información entre diversas unidades.</w:t>
      </w:r>
    </w:p>
    <w:p w:rsidR="00CF316F" w:rsidRPr="002242F8" w:rsidRDefault="00CF316F" w:rsidP="00A779F6">
      <w:pPr>
        <w:pStyle w:val="HTMLconformatoprevio"/>
        <w:shd w:val="clear" w:color="auto" w:fill="FFFFFF"/>
        <w:jc w:val="both"/>
        <w:rPr>
          <w:rFonts w:ascii="Calibri" w:hAnsi="Calibri"/>
          <w:color w:val="212121"/>
          <w:lang w:val="es-ES"/>
        </w:rPr>
      </w:pPr>
      <w:r w:rsidRPr="00A779F6">
        <w:rPr>
          <w:rFonts w:ascii="Calibri" w:hAnsi="Calibri"/>
          <w:b/>
          <w:color w:val="212121"/>
          <w:lang w:val="es-ES"/>
        </w:rPr>
        <w:t>• Notas:</w:t>
      </w:r>
      <w:r w:rsidRPr="009D7307">
        <w:rPr>
          <w:rFonts w:ascii="Calibri" w:hAnsi="Calibri"/>
          <w:color w:val="212121"/>
          <w:lang w:val="es-ES"/>
        </w:rPr>
        <w:t xml:space="preserve"> Muchas unidades pueden tener "notas" asociados con ellos.</w:t>
      </w:r>
      <w:r w:rsidR="002E6A1F">
        <w:rPr>
          <w:rFonts w:ascii="Calibri" w:hAnsi="Calibri"/>
          <w:color w:val="212121"/>
          <w:lang w:val="es-ES"/>
        </w:rPr>
        <w:t xml:space="preserve"> Estas notas se encuentran al final</w:t>
      </w:r>
      <w:r w:rsidRPr="009D7307">
        <w:rPr>
          <w:rFonts w:ascii="Calibri" w:hAnsi="Calibri"/>
          <w:color w:val="212121"/>
          <w:lang w:val="es-ES"/>
        </w:rPr>
        <w:t xml:space="preserve"> de un </w:t>
      </w:r>
      <w:r w:rsidR="002E6A1F">
        <w:rPr>
          <w:rFonts w:ascii="Calibri" w:hAnsi="Calibri"/>
          <w:color w:val="212121"/>
          <w:lang w:val="es-ES"/>
        </w:rPr>
        <w:t>informe detallado de la transmisión impresa. Las notas</w:t>
      </w:r>
      <w:r w:rsidRPr="009D7307">
        <w:rPr>
          <w:rFonts w:ascii="Calibri" w:hAnsi="Calibri"/>
          <w:color w:val="212121"/>
          <w:lang w:val="es-ES"/>
        </w:rPr>
        <w:t xml:space="preserve"> para una unidad también pu</w:t>
      </w:r>
      <w:r w:rsidR="002E6A1F">
        <w:rPr>
          <w:rFonts w:ascii="Calibri" w:hAnsi="Calibri"/>
          <w:color w:val="212121"/>
          <w:lang w:val="es-ES"/>
        </w:rPr>
        <w:t>eden ser vistas en el Resumen de S</w:t>
      </w:r>
      <w:r w:rsidRPr="009D7307">
        <w:rPr>
          <w:rFonts w:ascii="Calibri" w:hAnsi="Calibri"/>
          <w:color w:val="212121"/>
          <w:lang w:val="es-ES"/>
        </w:rPr>
        <w:t>oluciones. Pónga</w:t>
      </w:r>
      <w:r w:rsidR="002E6A1F">
        <w:rPr>
          <w:rFonts w:ascii="Calibri" w:hAnsi="Calibri"/>
          <w:color w:val="212121"/>
          <w:lang w:val="es-ES"/>
        </w:rPr>
        <w:t xml:space="preserve">se en contacto con Gates de México </w:t>
      </w:r>
      <w:r w:rsidRPr="009D7307">
        <w:rPr>
          <w:rFonts w:ascii="Calibri" w:hAnsi="Calibri"/>
          <w:color w:val="212121"/>
          <w:lang w:val="es-ES"/>
        </w:rPr>
        <w:t>para cuestiones</w:t>
      </w:r>
      <w:r w:rsidR="002E6A1F">
        <w:rPr>
          <w:rFonts w:ascii="Calibri" w:hAnsi="Calibri"/>
          <w:color w:val="212121"/>
          <w:lang w:val="es-ES"/>
        </w:rPr>
        <w:t xml:space="preserve"> relativas a las notas del sistema</w:t>
      </w:r>
      <w:r w:rsidRPr="009D7307">
        <w:rPr>
          <w:rFonts w:ascii="Calibri" w:hAnsi="Calibri"/>
          <w:color w:val="212121"/>
          <w:lang w:val="es-ES"/>
        </w:rPr>
        <w:t>.</w:t>
      </w:r>
    </w:p>
    <w:p w:rsidR="00CF316F" w:rsidRPr="009D7307" w:rsidRDefault="00CF316F" w:rsidP="00F87D8C">
      <w:pPr>
        <w:jc w:val="both"/>
        <w:rPr>
          <w:rFonts w:ascii="Calibri" w:hAnsi="Calibri"/>
        </w:rPr>
      </w:pPr>
    </w:p>
    <w:sectPr w:rsidR="00CF316F" w:rsidRPr="009D730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06AA4"/>
    <w:multiLevelType w:val="hybridMultilevel"/>
    <w:tmpl w:val="DC6CCA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83F36"/>
    <w:multiLevelType w:val="hybridMultilevel"/>
    <w:tmpl w:val="8C9000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8F4284"/>
    <w:multiLevelType w:val="hybridMultilevel"/>
    <w:tmpl w:val="F7F88D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B7526A"/>
    <w:multiLevelType w:val="hybridMultilevel"/>
    <w:tmpl w:val="CA663F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3522E"/>
    <w:multiLevelType w:val="hybridMultilevel"/>
    <w:tmpl w:val="026E72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CD6445"/>
    <w:multiLevelType w:val="hybridMultilevel"/>
    <w:tmpl w:val="CCC687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680257"/>
    <w:multiLevelType w:val="hybridMultilevel"/>
    <w:tmpl w:val="02A011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E86426"/>
    <w:multiLevelType w:val="hybridMultilevel"/>
    <w:tmpl w:val="9484F7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DF5745"/>
    <w:multiLevelType w:val="hybridMultilevel"/>
    <w:tmpl w:val="7EEEDE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E052DB"/>
    <w:multiLevelType w:val="hybridMultilevel"/>
    <w:tmpl w:val="C666D0BC"/>
    <w:lvl w:ilvl="0" w:tplc="9B664670">
      <w:numFmt w:val="bullet"/>
      <w:lvlText w:val="•"/>
      <w:lvlJc w:val="left"/>
      <w:pPr>
        <w:ind w:left="720" w:hanging="360"/>
      </w:pPr>
      <w:rPr>
        <w:rFonts w:ascii="inherit" w:eastAsia="Times New Roman" w:hAnsi="inherit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126233"/>
    <w:multiLevelType w:val="hybridMultilevel"/>
    <w:tmpl w:val="053AE5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7859FF"/>
    <w:multiLevelType w:val="hybridMultilevel"/>
    <w:tmpl w:val="C07A7A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3"/>
  </w:num>
  <w:num w:numId="4">
    <w:abstractNumId w:val="5"/>
  </w:num>
  <w:num w:numId="5">
    <w:abstractNumId w:val="10"/>
  </w:num>
  <w:num w:numId="6">
    <w:abstractNumId w:val="6"/>
  </w:num>
  <w:num w:numId="7">
    <w:abstractNumId w:val="0"/>
  </w:num>
  <w:num w:numId="8">
    <w:abstractNumId w:val="2"/>
  </w:num>
  <w:num w:numId="9">
    <w:abstractNumId w:val="7"/>
  </w:num>
  <w:num w:numId="10">
    <w:abstractNumId w:val="1"/>
  </w:num>
  <w:num w:numId="11">
    <w:abstractNumId w:val="1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B2C"/>
    <w:rsid w:val="00023484"/>
    <w:rsid w:val="000B2D1F"/>
    <w:rsid w:val="001172AB"/>
    <w:rsid w:val="001753D6"/>
    <w:rsid w:val="001B3354"/>
    <w:rsid w:val="001B7E5A"/>
    <w:rsid w:val="002208BD"/>
    <w:rsid w:val="002242F8"/>
    <w:rsid w:val="0026266B"/>
    <w:rsid w:val="002678B7"/>
    <w:rsid w:val="002E6A1F"/>
    <w:rsid w:val="002F2069"/>
    <w:rsid w:val="003421F3"/>
    <w:rsid w:val="00362D48"/>
    <w:rsid w:val="003651ED"/>
    <w:rsid w:val="003664B6"/>
    <w:rsid w:val="00375674"/>
    <w:rsid w:val="003A271A"/>
    <w:rsid w:val="003A77E7"/>
    <w:rsid w:val="003B00D5"/>
    <w:rsid w:val="003B00FA"/>
    <w:rsid w:val="003D504C"/>
    <w:rsid w:val="003D5220"/>
    <w:rsid w:val="004A7DEA"/>
    <w:rsid w:val="004C2281"/>
    <w:rsid w:val="004E1445"/>
    <w:rsid w:val="004E6B31"/>
    <w:rsid w:val="00584C36"/>
    <w:rsid w:val="00595415"/>
    <w:rsid w:val="005B29FC"/>
    <w:rsid w:val="005B6D8E"/>
    <w:rsid w:val="006065B4"/>
    <w:rsid w:val="0062420D"/>
    <w:rsid w:val="006A3A7B"/>
    <w:rsid w:val="006E7954"/>
    <w:rsid w:val="006F7B94"/>
    <w:rsid w:val="00702F53"/>
    <w:rsid w:val="00717887"/>
    <w:rsid w:val="00762567"/>
    <w:rsid w:val="00766C5E"/>
    <w:rsid w:val="007834D0"/>
    <w:rsid w:val="00787A21"/>
    <w:rsid w:val="00791F4F"/>
    <w:rsid w:val="007B0876"/>
    <w:rsid w:val="007E1C14"/>
    <w:rsid w:val="0080501D"/>
    <w:rsid w:val="008305CA"/>
    <w:rsid w:val="008707C5"/>
    <w:rsid w:val="0088778C"/>
    <w:rsid w:val="008D1AEF"/>
    <w:rsid w:val="00910661"/>
    <w:rsid w:val="00932D45"/>
    <w:rsid w:val="0094536D"/>
    <w:rsid w:val="009C0F33"/>
    <w:rsid w:val="009C42BF"/>
    <w:rsid w:val="009D7307"/>
    <w:rsid w:val="009F2ECA"/>
    <w:rsid w:val="00A0678F"/>
    <w:rsid w:val="00A4268C"/>
    <w:rsid w:val="00A4578A"/>
    <w:rsid w:val="00A779F6"/>
    <w:rsid w:val="00AA4CB8"/>
    <w:rsid w:val="00AB4C3E"/>
    <w:rsid w:val="00AC5923"/>
    <w:rsid w:val="00AD0F7A"/>
    <w:rsid w:val="00B71122"/>
    <w:rsid w:val="00B96C87"/>
    <w:rsid w:val="00C25089"/>
    <w:rsid w:val="00C80403"/>
    <w:rsid w:val="00C81854"/>
    <w:rsid w:val="00C8271B"/>
    <w:rsid w:val="00CB4037"/>
    <w:rsid w:val="00CF316F"/>
    <w:rsid w:val="00D00657"/>
    <w:rsid w:val="00D15464"/>
    <w:rsid w:val="00D63E7F"/>
    <w:rsid w:val="00DC2286"/>
    <w:rsid w:val="00DD0DDF"/>
    <w:rsid w:val="00DD31DB"/>
    <w:rsid w:val="00DF2742"/>
    <w:rsid w:val="00DF5BE9"/>
    <w:rsid w:val="00E01FC1"/>
    <w:rsid w:val="00E72B3F"/>
    <w:rsid w:val="00E74507"/>
    <w:rsid w:val="00E90F5C"/>
    <w:rsid w:val="00EB583E"/>
    <w:rsid w:val="00EB5B2C"/>
    <w:rsid w:val="00EC5342"/>
    <w:rsid w:val="00EE2254"/>
    <w:rsid w:val="00F30449"/>
    <w:rsid w:val="00F840E1"/>
    <w:rsid w:val="00F842CA"/>
    <w:rsid w:val="00F87D8C"/>
    <w:rsid w:val="00F96288"/>
    <w:rsid w:val="00FC3DE0"/>
    <w:rsid w:val="00FE1502"/>
    <w:rsid w:val="00FE2986"/>
    <w:rsid w:val="00FE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HTMLconformatoprevio">
    <w:name w:val="HTML Preformatted"/>
    <w:basedOn w:val="Normal"/>
    <w:link w:val="HTMLconformatoprevioCar"/>
    <w:uiPriority w:val="99"/>
    <w:unhideWhenUsed/>
    <w:rsid w:val="00EB5B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EB5B2C"/>
    <w:rPr>
      <w:rFonts w:ascii="Courier New" w:eastAsia="Times New Roman" w:hAnsi="Courier New" w:cs="Courier New"/>
      <w:sz w:val="20"/>
      <w:szCs w:val="20"/>
      <w:lang w:eastAsia="es-MX"/>
    </w:rPr>
  </w:style>
  <w:style w:type="paragraph" w:styleId="Prrafodelista">
    <w:name w:val="List Paragraph"/>
    <w:basedOn w:val="Normal"/>
    <w:uiPriority w:val="34"/>
    <w:qFormat/>
    <w:rsid w:val="005B29F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A7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7D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HTMLconformatoprevio">
    <w:name w:val="HTML Preformatted"/>
    <w:basedOn w:val="Normal"/>
    <w:link w:val="HTMLconformatoprevioCar"/>
    <w:uiPriority w:val="99"/>
    <w:unhideWhenUsed/>
    <w:rsid w:val="00EB5B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EB5B2C"/>
    <w:rPr>
      <w:rFonts w:ascii="Courier New" w:eastAsia="Times New Roman" w:hAnsi="Courier New" w:cs="Courier New"/>
      <w:sz w:val="20"/>
      <w:szCs w:val="20"/>
      <w:lang w:eastAsia="es-MX"/>
    </w:rPr>
  </w:style>
  <w:style w:type="paragraph" w:styleId="Prrafodelista">
    <w:name w:val="List Paragraph"/>
    <w:basedOn w:val="Normal"/>
    <w:uiPriority w:val="34"/>
    <w:qFormat/>
    <w:rsid w:val="005B29F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A7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7D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5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7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1440</Words>
  <Characters>7920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Eder León</dc:creator>
  <cp:lastModifiedBy>Eder León</cp:lastModifiedBy>
  <cp:revision>2</cp:revision>
  <dcterms:created xsi:type="dcterms:W3CDTF">2015-08-17T17:15:00Z</dcterms:created>
  <dcterms:modified xsi:type="dcterms:W3CDTF">2015-08-17T17:15:00Z</dcterms:modified>
</cp:coreProperties>
</file>